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E455" w14:textId="77777777" w:rsidR="00885252" w:rsidRDefault="00885252" w:rsidP="00A13A2A">
      <w:pPr>
        <w:pStyle w:val="Popis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05322C00" w14:textId="77777777" w:rsidR="00885252" w:rsidRDefault="00885252" w:rsidP="00A13A2A">
      <w:pPr>
        <w:pStyle w:val="Popis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06CA8E08" w14:textId="54A626FA" w:rsidR="00A13A2A" w:rsidRPr="003427E0" w:rsidRDefault="0060407A" w:rsidP="00A13A2A">
      <w:pPr>
        <w:pStyle w:val="Popis"/>
        <w:spacing w:line="240" w:lineRule="exact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427E0">
        <w:rPr>
          <w:rFonts w:ascii="Arial" w:hAnsi="Arial" w:cs="Arial"/>
          <w:sz w:val="24"/>
          <w:szCs w:val="24"/>
        </w:rPr>
        <w:t>Zmluva o v</w:t>
      </w:r>
      <w:r w:rsidR="006C659A">
        <w:rPr>
          <w:rFonts w:ascii="Arial" w:hAnsi="Arial" w:cs="Arial"/>
          <w:sz w:val="24"/>
          <w:szCs w:val="24"/>
        </w:rPr>
        <w:t>ýbere</w:t>
      </w:r>
      <w:r w:rsidRPr="003427E0">
        <w:rPr>
          <w:rFonts w:ascii="Arial" w:hAnsi="Arial" w:cs="Arial"/>
          <w:sz w:val="24"/>
          <w:szCs w:val="24"/>
        </w:rPr>
        <w:t xml:space="preserve"> hotovosti</w:t>
      </w:r>
      <w:r w:rsidR="00A13A2A" w:rsidRPr="003427E0">
        <w:rPr>
          <w:rFonts w:ascii="Arial" w:hAnsi="Arial" w:cs="Arial"/>
          <w:sz w:val="24"/>
          <w:szCs w:val="24"/>
        </w:rPr>
        <w:t xml:space="preserve"> v zaplombovaných obaloch</w:t>
      </w:r>
      <w:r w:rsidR="009A0516">
        <w:rPr>
          <w:rFonts w:ascii="Arial" w:hAnsi="Arial" w:cs="Arial"/>
          <w:sz w:val="24"/>
          <w:szCs w:val="24"/>
        </w:rPr>
        <w:t xml:space="preserve"> klientov VÚB, a.</w:t>
      </w:r>
      <w:r w:rsidR="001505D3">
        <w:rPr>
          <w:rFonts w:ascii="Arial" w:hAnsi="Arial" w:cs="Arial"/>
          <w:sz w:val="24"/>
          <w:szCs w:val="24"/>
        </w:rPr>
        <w:t xml:space="preserve"> </w:t>
      </w:r>
      <w:r w:rsidR="009A0516">
        <w:rPr>
          <w:rFonts w:ascii="Arial" w:hAnsi="Arial" w:cs="Arial"/>
          <w:sz w:val="24"/>
          <w:szCs w:val="24"/>
        </w:rPr>
        <w:t>s.</w:t>
      </w:r>
    </w:p>
    <w:bookmarkEnd w:id="0"/>
    <w:p w14:paraId="23B778CA" w14:textId="77777777" w:rsidR="00CF44E7" w:rsidRDefault="00CF44E7" w:rsidP="00CF44E7">
      <w:pPr>
        <w:pStyle w:val="Zkladntext2"/>
        <w:spacing w:before="120" w:line="240" w:lineRule="exact"/>
        <w:ind w:left="2124" w:firstLine="708"/>
        <w:rPr>
          <w:rFonts w:ascii="Arial" w:hAnsi="Arial" w:cs="Arial"/>
          <w:b w:val="0"/>
          <w:bCs w:val="0"/>
          <w:sz w:val="20"/>
        </w:rPr>
      </w:pPr>
      <w:r w:rsidRPr="009E74B1">
        <w:rPr>
          <w:rFonts w:ascii="Arial" w:hAnsi="Arial" w:cs="Arial"/>
          <w:b w:val="0"/>
          <w:bCs w:val="0"/>
          <w:sz w:val="20"/>
        </w:rPr>
        <w:t xml:space="preserve">(ďalej </w:t>
      </w:r>
      <w:r>
        <w:rPr>
          <w:rFonts w:ascii="Arial" w:hAnsi="Arial" w:cs="Arial"/>
          <w:b w:val="0"/>
          <w:bCs w:val="0"/>
          <w:sz w:val="20"/>
        </w:rPr>
        <w:t xml:space="preserve">v celom texte </w:t>
      </w:r>
      <w:r w:rsidRPr="009E74B1">
        <w:rPr>
          <w:rFonts w:ascii="Arial" w:hAnsi="Arial" w:cs="Arial"/>
          <w:b w:val="0"/>
          <w:bCs w:val="0"/>
          <w:sz w:val="20"/>
        </w:rPr>
        <w:t>len „Zmluva“)</w:t>
      </w:r>
    </w:p>
    <w:p w14:paraId="50A1937B" w14:textId="77777777" w:rsidR="00CF44E7" w:rsidRPr="009E74B1" w:rsidRDefault="00CF44E7" w:rsidP="008227F0">
      <w:pPr>
        <w:pStyle w:val="Zkladntext2"/>
        <w:spacing w:before="120" w:line="240" w:lineRule="exact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uzatvorená </w:t>
      </w:r>
      <w:r w:rsidRPr="009E74B1">
        <w:rPr>
          <w:rFonts w:ascii="Arial" w:hAnsi="Arial" w:cs="Arial"/>
          <w:b w:val="0"/>
          <w:bCs w:val="0"/>
          <w:sz w:val="20"/>
        </w:rPr>
        <w:t>medzi zmluvnými stranami</w:t>
      </w:r>
      <w:r>
        <w:rPr>
          <w:rFonts w:ascii="Arial" w:hAnsi="Arial" w:cs="Arial"/>
          <w:b w:val="0"/>
          <w:bCs w:val="0"/>
          <w:sz w:val="20"/>
        </w:rPr>
        <w:t>:</w:t>
      </w:r>
    </w:p>
    <w:p w14:paraId="61A3B511" w14:textId="77777777" w:rsidR="00CF44E7" w:rsidRPr="009E74B1" w:rsidRDefault="00CF44E7" w:rsidP="008227F0">
      <w:pPr>
        <w:pStyle w:val="Nadpis2"/>
        <w:spacing w:line="240" w:lineRule="exact"/>
        <w:jc w:val="both"/>
        <w:rPr>
          <w:rFonts w:ascii="Arial" w:hAnsi="Arial" w:cs="Arial"/>
          <w:sz w:val="20"/>
        </w:rPr>
      </w:pPr>
    </w:p>
    <w:p w14:paraId="60662FC8" w14:textId="77777777" w:rsidR="00CF44E7" w:rsidRPr="009E74B1" w:rsidRDefault="00CF44E7" w:rsidP="008227F0">
      <w:pPr>
        <w:tabs>
          <w:tab w:val="left" w:pos="0"/>
          <w:tab w:val="left" w:pos="1701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Všeobecná úverová banka, a. s.</w:t>
      </w:r>
    </w:p>
    <w:p w14:paraId="4B43E6FE" w14:textId="77777777" w:rsidR="00CF44E7" w:rsidRPr="009E74B1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sídlo:</w:t>
      </w:r>
      <w:r w:rsidRPr="009E74B1">
        <w:rPr>
          <w:rFonts w:ascii="Arial" w:hAnsi="Arial" w:cs="Arial"/>
          <w:sz w:val="20"/>
          <w:szCs w:val="20"/>
        </w:rPr>
        <w:tab/>
        <w:t>Mlynské nivy 1, 829 90 Bratislava</w:t>
      </w:r>
    </w:p>
    <w:p w14:paraId="0701883A" w14:textId="2AA4D712" w:rsidR="00CF44E7" w:rsidRPr="009E74B1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Obchodný register:</w:t>
      </w:r>
      <w:r w:rsidRPr="009E74B1">
        <w:rPr>
          <w:rFonts w:ascii="Arial" w:hAnsi="Arial" w:cs="Arial"/>
          <w:sz w:val="20"/>
          <w:szCs w:val="20"/>
        </w:rPr>
        <w:tab/>
      </w:r>
      <w:r w:rsidR="00C02FCD">
        <w:rPr>
          <w:rFonts w:ascii="Arial" w:hAnsi="Arial" w:cs="Arial"/>
          <w:sz w:val="20"/>
          <w:szCs w:val="20"/>
        </w:rPr>
        <w:t>Mestsk</w:t>
      </w:r>
      <w:r w:rsidR="00C02FCD" w:rsidRPr="009E74B1">
        <w:rPr>
          <w:rFonts w:ascii="Arial" w:hAnsi="Arial" w:cs="Arial"/>
          <w:sz w:val="20"/>
          <w:szCs w:val="20"/>
        </w:rPr>
        <w:t xml:space="preserve">ý </w:t>
      </w:r>
      <w:r w:rsidRPr="009E74B1">
        <w:rPr>
          <w:rFonts w:ascii="Arial" w:hAnsi="Arial" w:cs="Arial"/>
          <w:sz w:val="20"/>
          <w:szCs w:val="20"/>
        </w:rPr>
        <w:t>súd Bratislava I</w:t>
      </w:r>
      <w:r w:rsidR="00C02FCD">
        <w:rPr>
          <w:rFonts w:ascii="Arial" w:hAnsi="Arial" w:cs="Arial"/>
          <w:sz w:val="20"/>
          <w:szCs w:val="20"/>
        </w:rPr>
        <w:t>II</w:t>
      </w:r>
    </w:p>
    <w:p w14:paraId="60D3C666" w14:textId="77777777" w:rsidR="00CF44E7" w:rsidRPr="009E74B1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Oddiel:</w:t>
      </w:r>
      <w:r w:rsidRPr="009E74B1">
        <w:rPr>
          <w:rFonts w:ascii="Arial" w:hAnsi="Arial" w:cs="Arial"/>
          <w:sz w:val="20"/>
          <w:szCs w:val="20"/>
        </w:rPr>
        <w:tab/>
        <w:t>Sa, Vložka číslo: 341/B</w:t>
      </w:r>
    </w:p>
    <w:p w14:paraId="376F3323" w14:textId="77777777" w:rsidR="00CF44E7" w:rsidRPr="009E74B1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IČO:</w:t>
      </w:r>
      <w:r w:rsidRPr="009E74B1">
        <w:rPr>
          <w:rFonts w:ascii="Arial" w:hAnsi="Arial" w:cs="Arial"/>
          <w:sz w:val="20"/>
          <w:szCs w:val="20"/>
        </w:rPr>
        <w:tab/>
        <w:t>31 320 155</w:t>
      </w:r>
    </w:p>
    <w:p w14:paraId="400997C3" w14:textId="77777777" w:rsidR="00CF44E7" w:rsidRPr="009E74B1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IČD:</w:t>
      </w:r>
      <w:r w:rsidRPr="009E74B1">
        <w:rPr>
          <w:rFonts w:ascii="Arial" w:hAnsi="Arial" w:cs="Arial"/>
          <w:sz w:val="20"/>
          <w:szCs w:val="20"/>
        </w:rPr>
        <w:tab/>
        <w:t>SK7020000207</w:t>
      </w:r>
      <w:r w:rsidRPr="009E74B1">
        <w:rPr>
          <w:rFonts w:ascii="Arial" w:hAnsi="Arial" w:cs="Arial"/>
          <w:sz w:val="20"/>
          <w:szCs w:val="20"/>
        </w:rPr>
        <w:tab/>
      </w:r>
    </w:p>
    <w:p w14:paraId="4B0FE9B5" w14:textId="77777777" w:rsidR="00CF44E7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DIČ:</w:t>
      </w:r>
      <w:r w:rsidRPr="009E74B1">
        <w:rPr>
          <w:rFonts w:ascii="Arial" w:hAnsi="Arial" w:cs="Arial"/>
          <w:sz w:val="20"/>
          <w:szCs w:val="20"/>
        </w:rPr>
        <w:tab/>
        <w:t>2020411811</w:t>
      </w:r>
    </w:p>
    <w:p w14:paraId="3C85A4BD" w14:textId="77777777" w:rsidR="00CF44E7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Konajúca prostredníctvom:</w:t>
      </w:r>
    </w:p>
    <w:p w14:paraId="6E0DB449" w14:textId="5708F2E7" w:rsidR="00CF44E7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(titul, meno a priezvisko)</w:t>
      </w:r>
      <w:r>
        <w:rPr>
          <w:rFonts w:ascii="Arial" w:hAnsi="Arial" w:cs="Arial"/>
          <w:sz w:val="20"/>
          <w:szCs w:val="20"/>
        </w:rPr>
        <w:tab/>
      </w:r>
      <w:r w:rsidR="00957EF6">
        <w:rPr>
          <w:rFonts w:ascii="Arial" w:hAnsi="Arial" w:cs="Arial"/>
          <w:sz w:val="20"/>
          <w:szCs w:val="20"/>
        </w:rPr>
        <w:t>Ing. Hana Husenicová</w:t>
      </w:r>
    </w:p>
    <w:p w14:paraId="1ECA3541" w14:textId="10EBA4F1" w:rsidR="00CF44E7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(funkcia)</w:t>
      </w:r>
      <w:r>
        <w:rPr>
          <w:rFonts w:ascii="Arial" w:hAnsi="Arial" w:cs="Arial"/>
          <w:sz w:val="20"/>
          <w:szCs w:val="20"/>
        </w:rPr>
        <w:tab/>
      </w:r>
      <w:r w:rsidR="0057204B">
        <w:rPr>
          <w:rFonts w:ascii="Arial" w:hAnsi="Arial" w:cs="Arial"/>
          <w:sz w:val="20"/>
          <w:szCs w:val="20"/>
        </w:rPr>
        <w:t>vedúca oddelenia Kapitálové trhy</w:t>
      </w:r>
    </w:p>
    <w:p w14:paraId="4E69C545" w14:textId="77777777" w:rsidR="00CF44E7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AC1CCEB" w14:textId="0ABBB178" w:rsidR="00CF44E7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(titul, meno, priezvisko)</w:t>
      </w:r>
      <w:r>
        <w:rPr>
          <w:rFonts w:ascii="Arial" w:hAnsi="Arial" w:cs="Arial"/>
          <w:sz w:val="20"/>
          <w:szCs w:val="20"/>
        </w:rPr>
        <w:tab/>
      </w:r>
      <w:r w:rsidR="0057204B">
        <w:rPr>
          <w:rFonts w:ascii="Arial" w:hAnsi="Arial" w:cs="Arial"/>
          <w:sz w:val="20"/>
          <w:szCs w:val="20"/>
        </w:rPr>
        <w:t>Ing. Pavel Hl</w:t>
      </w:r>
      <w:r w:rsidR="005C6D76">
        <w:rPr>
          <w:rFonts w:ascii="Arial" w:hAnsi="Arial" w:cs="Arial"/>
          <w:sz w:val="20"/>
          <w:szCs w:val="20"/>
        </w:rPr>
        <w:t>u</w:t>
      </w:r>
      <w:r w:rsidR="0057204B">
        <w:rPr>
          <w:rFonts w:ascii="Arial" w:hAnsi="Arial" w:cs="Arial"/>
          <w:sz w:val="20"/>
          <w:szCs w:val="20"/>
        </w:rPr>
        <w:t>ch</w:t>
      </w:r>
    </w:p>
    <w:p w14:paraId="07DF3FF2" w14:textId="379F1E5B" w:rsidR="00CF44E7" w:rsidRPr="009E74B1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(funkcia)</w:t>
      </w:r>
      <w:r>
        <w:rPr>
          <w:rFonts w:ascii="Arial" w:hAnsi="Arial" w:cs="Arial"/>
          <w:sz w:val="20"/>
          <w:szCs w:val="20"/>
        </w:rPr>
        <w:tab/>
      </w:r>
      <w:r w:rsidR="0057204B">
        <w:rPr>
          <w:rFonts w:ascii="Arial" w:hAnsi="Arial" w:cs="Arial"/>
          <w:sz w:val="20"/>
          <w:szCs w:val="20"/>
        </w:rPr>
        <w:t>špecialista pre kapitálové trhy</w:t>
      </w:r>
    </w:p>
    <w:p w14:paraId="1AA4E1F6" w14:textId="77777777" w:rsidR="00CF44E7" w:rsidRPr="009E74B1" w:rsidRDefault="00CF44E7" w:rsidP="008227F0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 xml:space="preserve">(ďalej </w:t>
      </w:r>
      <w:r>
        <w:rPr>
          <w:rFonts w:ascii="Arial" w:hAnsi="Arial" w:cs="Arial"/>
          <w:sz w:val="20"/>
          <w:szCs w:val="20"/>
        </w:rPr>
        <w:t xml:space="preserve">v celom texte Zmluvy </w:t>
      </w:r>
      <w:r w:rsidRPr="009E74B1">
        <w:rPr>
          <w:rFonts w:ascii="Arial" w:hAnsi="Arial" w:cs="Arial"/>
          <w:sz w:val="20"/>
          <w:szCs w:val="20"/>
        </w:rPr>
        <w:t>len „Banka“)</w:t>
      </w:r>
    </w:p>
    <w:p w14:paraId="427D52F0" w14:textId="77777777" w:rsidR="00CF44E7" w:rsidRPr="009E74B1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CE3A058" w14:textId="77777777" w:rsidR="00CF44E7" w:rsidRPr="009E74B1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a</w:t>
      </w:r>
    </w:p>
    <w:p w14:paraId="238B4409" w14:textId="77777777" w:rsidR="00CF44E7" w:rsidRPr="009E74B1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5041"/>
      </w:tblGrid>
      <w:tr w:rsidR="00CF44E7" w:rsidRPr="006B53F4" w14:paraId="6C816B9C" w14:textId="77777777" w:rsidTr="00CF44E7">
        <w:tc>
          <w:tcPr>
            <w:tcW w:w="2155" w:type="dxa"/>
          </w:tcPr>
          <w:p w14:paraId="30BDCE9C" w14:textId="77777777" w:rsidR="00CF44E7" w:rsidRPr="006B53F4" w:rsidRDefault="00CF44E7" w:rsidP="008227F0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6B53F4">
              <w:rPr>
                <w:rFonts w:ascii="Arial" w:hAnsi="Arial" w:cs="Arial"/>
                <w:sz w:val="20"/>
                <w:szCs w:val="20"/>
              </w:rPr>
              <w:t>Názov</w:t>
            </w:r>
          </w:p>
        </w:tc>
        <w:tc>
          <w:tcPr>
            <w:tcW w:w="5041" w:type="dxa"/>
          </w:tcPr>
          <w:p w14:paraId="7CABF921" w14:textId="44DE6A15" w:rsidR="00CF44E7" w:rsidRPr="006B53F4" w:rsidRDefault="0057204B" w:rsidP="008227F0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Štátna pokladnica</w:t>
            </w:r>
          </w:p>
        </w:tc>
      </w:tr>
      <w:tr w:rsidR="00CF44E7" w:rsidRPr="006B53F4" w14:paraId="05DBB72D" w14:textId="77777777" w:rsidTr="00CF44E7">
        <w:tc>
          <w:tcPr>
            <w:tcW w:w="2155" w:type="dxa"/>
          </w:tcPr>
          <w:p w14:paraId="3C0A2CFE" w14:textId="77777777" w:rsidR="00CF44E7" w:rsidRPr="006B53F4" w:rsidRDefault="00CF44E7" w:rsidP="008227F0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6B53F4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5041" w:type="dxa"/>
          </w:tcPr>
          <w:p w14:paraId="6D6CE6B6" w14:textId="07203BCA" w:rsidR="00CF44E7" w:rsidRPr="006B53F4" w:rsidRDefault="0057204B" w:rsidP="008227F0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57204B">
              <w:rPr>
                <w:rFonts w:ascii="Arial" w:hAnsi="Arial" w:cs="Arial"/>
                <w:sz w:val="20"/>
              </w:rPr>
              <w:t>Radlinského 32, 810 05 Bratislava</w:t>
            </w:r>
          </w:p>
        </w:tc>
      </w:tr>
      <w:tr w:rsidR="00CF44E7" w:rsidRPr="006B53F4" w14:paraId="6285661B" w14:textId="77777777" w:rsidTr="00CF44E7">
        <w:tc>
          <w:tcPr>
            <w:tcW w:w="2155" w:type="dxa"/>
          </w:tcPr>
          <w:p w14:paraId="590EF1EB" w14:textId="77777777" w:rsidR="00CF44E7" w:rsidRPr="006B53F4" w:rsidRDefault="00CF44E7" w:rsidP="008227F0">
            <w:pPr>
              <w:pStyle w:val="Zkladntext2"/>
              <w:spacing w:line="240" w:lineRule="exact"/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t>IČO:</w:t>
            </w:r>
          </w:p>
        </w:tc>
        <w:tc>
          <w:tcPr>
            <w:tcW w:w="5041" w:type="dxa"/>
          </w:tcPr>
          <w:p w14:paraId="2D63A388" w14:textId="317E673A" w:rsidR="00CF44E7" w:rsidRPr="006B53F4" w:rsidRDefault="0057204B" w:rsidP="008227F0">
            <w:pPr>
              <w:pStyle w:val="Zkladntext2"/>
              <w:spacing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36065340</w:t>
            </w:r>
          </w:p>
        </w:tc>
      </w:tr>
      <w:tr w:rsidR="00CF44E7" w:rsidRPr="006B53F4" w14:paraId="0BABEDFC" w14:textId="77777777" w:rsidTr="00CF44E7">
        <w:tc>
          <w:tcPr>
            <w:tcW w:w="2155" w:type="dxa"/>
          </w:tcPr>
          <w:p w14:paraId="32AB0183" w14:textId="77777777" w:rsidR="00CF44E7" w:rsidRPr="006B53F4" w:rsidRDefault="00CF44E7" w:rsidP="008227F0">
            <w:pPr>
              <w:pStyle w:val="Zkladntext2"/>
              <w:spacing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t>DIČ:</w:t>
            </w:r>
          </w:p>
        </w:tc>
        <w:tc>
          <w:tcPr>
            <w:tcW w:w="5041" w:type="dxa"/>
          </w:tcPr>
          <w:p w14:paraId="6565C10D" w14:textId="44B04760" w:rsidR="00CF44E7" w:rsidRPr="006B53F4" w:rsidRDefault="0057204B" w:rsidP="008227F0">
            <w:pPr>
              <w:pStyle w:val="Zkladntext2"/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57204B">
              <w:rPr>
                <w:rFonts w:ascii="Arial" w:hAnsi="Arial" w:cs="Arial"/>
                <w:b w:val="0"/>
                <w:bCs w:val="0"/>
                <w:sz w:val="20"/>
              </w:rPr>
              <w:t>2021 706544</w:t>
            </w:r>
          </w:p>
        </w:tc>
      </w:tr>
    </w:tbl>
    <w:p w14:paraId="5DD5A35A" w14:textId="77777777" w:rsidR="00CF44E7" w:rsidRPr="006B53F4" w:rsidRDefault="00CF44E7" w:rsidP="008227F0">
      <w:pPr>
        <w:spacing w:line="240" w:lineRule="exact"/>
        <w:jc w:val="both"/>
        <w:rPr>
          <w:rFonts w:ascii="Arial" w:hAnsi="Arial" w:cs="Arial"/>
          <w:sz w:val="20"/>
        </w:rPr>
      </w:pPr>
      <w:r w:rsidRPr="006B53F4">
        <w:rPr>
          <w:rFonts w:ascii="Arial" w:hAnsi="Arial" w:cs="Arial"/>
          <w:sz w:val="20"/>
        </w:rPr>
        <w:t>Konajúci/a prostredníctvom:</w:t>
      </w:r>
    </w:p>
    <w:p w14:paraId="67E8A67C" w14:textId="6E43AA54" w:rsidR="00CF44E7" w:rsidRPr="006B53F4" w:rsidRDefault="0057204B" w:rsidP="008227F0">
      <w:pPr>
        <w:spacing w:line="240" w:lineRule="exact"/>
        <w:jc w:val="both"/>
        <w:rPr>
          <w:rFonts w:ascii="Arial" w:hAnsi="Arial" w:cs="Arial"/>
          <w:sz w:val="20"/>
        </w:rPr>
      </w:pPr>
      <w:r w:rsidRPr="0057204B">
        <w:rPr>
          <w:rFonts w:ascii="Arial" w:hAnsi="Arial" w:cs="Arial"/>
          <w:sz w:val="20"/>
        </w:rPr>
        <w:t xml:space="preserve">Ing. </w:t>
      </w:r>
      <w:r w:rsidR="00B13610">
        <w:rPr>
          <w:rFonts w:ascii="Arial" w:hAnsi="Arial" w:cs="Arial"/>
          <w:sz w:val="20"/>
        </w:rPr>
        <w:t>Jana Ďuricová</w:t>
      </w:r>
      <w:r w:rsidRPr="0057204B">
        <w:rPr>
          <w:rFonts w:ascii="Arial" w:hAnsi="Arial" w:cs="Arial"/>
          <w:sz w:val="20"/>
        </w:rPr>
        <w:t>, riaditeľ Štátnej pokladnice</w:t>
      </w:r>
    </w:p>
    <w:p w14:paraId="6A7A5ACB" w14:textId="6B438B65" w:rsidR="00CF44E7" w:rsidRPr="006B53F4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6B53F4">
        <w:rPr>
          <w:rFonts w:ascii="Arial" w:hAnsi="Arial" w:cs="Arial"/>
          <w:sz w:val="20"/>
          <w:szCs w:val="20"/>
        </w:rPr>
        <w:t xml:space="preserve">(ďalej </w:t>
      </w:r>
      <w:r>
        <w:rPr>
          <w:rFonts w:ascii="Arial" w:hAnsi="Arial" w:cs="Arial"/>
          <w:sz w:val="20"/>
          <w:szCs w:val="20"/>
        </w:rPr>
        <w:t xml:space="preserve">v celom texte Zmluvy </w:t>
      </w:r>
      <w:r w:rsidRPr="006B53F4">
        <w:rPr>
          <w:rFonts w:ascii="Arial" w:hAnsi="Arial" w:cs="Arial"/>
          <w:sz w:val="20"/>
          <w:szCs w:val="20"/>
        </w:rPr>
        <w:t xml:space="preserve">len „Majiteľ účtu“) </w:t>
      </w:r>
    </w:p>
    <w:p w14:paraId="72FA206B" w14:textId="77777777" w:rsidR="00CF44E7" w:rsidRPr="006B53F4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00BAA0B0" w14:textId="77777777" w:rsidR="00CF44E7" w:rsidRPr="006B53F4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6B53F4">
        <w:rPr>
          <w:rFonts w:ascii="Arial" w:hAnsi="Arial" w:cs="Arial"/>
          <w:sz w:val="20"/>
          <w:szCs w:val="20"/>
        </w:rPr>
        <w:t>a</w:t>
      </w:r>
    </w:p>
    <w:p w14:paraId="12B31E23" w14:textId="77777777" w:rsidR="00CF44E7" w:rsidRPr="006B53F4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5041"/>
      </w:tblGrid>
      <w:tr w:rsidR="00CF44E7" w:rsidRPr="006B53F4" w14:paraId="65464F58" w14:textId="77777777" w:rsidTr="00CF44E7">
        <w:tc>
          <w:tcPr>
            <w:tcW w:w="2155" w:type="dxa"/>
          </w:tcPr>
          <w:p w14:paraId="7C97DFE8" w14:textId="77777777" w:rsidR="00CF44E7" w:rsidRPr="006B53F4" w:rsidRDefault="00CF44E7" w:rsidP="008227F0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6B53F4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5041" w:type="dxa"/>
          </w:tcPr>
          <w:p w14:paraId="6975BFA7" w14:textId="77777777" w:rsidR="00CF44E7" w:rsidRPr="006B53F4" w:rsidRDefault="00CF44E7" w:rsidP="008227F0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6B53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6B53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53F4">
              <w:rPr>
                <w:rFonts w:ascii="Arial" w:hAnsi="Arial" w:cs="Arial"/>
                <w:sz w:val="20"/>
                <w:szCs w:val="20"/>
              </w:rPr>
            </w:r>
            <w:r w:rsidRPr="006B53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53F4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...................................................................................</w:t>
            </w:r>
            <w:r w:rsidRPr="006B53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4E7" w:rsidRPr="006B53F4" w14:paraId="7A899D2C" w14:textId="77777777" w:rsidTr="00CF44E7">
        <w:tc>
          <w:tcPr>
            <w:tcW w:w="2155" w:type="dxa"/>
          </w:tcPr>
          <w:p w14:paraId="555ECF77" w14:textId="77777777" w:rsidR="00CF44E7" w:rsidRPr="006B53F4" w:rsidRDefault="00CF44E7" w:rsidP="008227F0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6B53F4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5041" w:type="dxa"/>
          </w:tcPr>
          <w:p w14:paraId="3149E2AC" w14:textId="77777777" w:rsidR="00CF44E7" w:rsidRPr="006B53F4" w:rsidRDefault="00CF44E7" w:rsidP="008227F0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6B53F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6B53F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B53F4">
              <w:rPr>
                <w:rFonts w:ascii="Arial" w:hAnsi="Arial" w:cs="Arial"/>
                <w:sz w:val="20"/>
              </w:rPr>
            </w:r>
            <w:r w:rsidRPr="006B53F4">
              <w:rPr>
                <w:rFonts w:ascii="Arial" w:hAnsi="Arial" w:cs="Arial"/>
                <w:sz w:val="20"/>
              </w:rPr>
              <w:fldChar w:fldCharType="separate"/>
            </w:r>
            <w:r w:rsidRPr="006B53F4"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</w:t>
            </w:r>
            <w:r w:rsidRPr="006B53F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44E7" w:rsidRPr="006B53F4" w14:paraId="47E4B837" w14:textId="77777777" w:rsidTr="00CF44E7">
        <w:tc>
          <w:tcPr>
            <w:tcW w:w="2155" w:type="dxa"/>
          </w:tcPr>
          <w:p w14:paraId="0C5FA623" w14:textId="77777777" w:rsidR="00CF44E7" w:rsidRPr="006B53F4" w:rsidRDefault="00CF44E7" w:rsidP="008227F0">
            <w:pPr>
              <w:pStyle w:val="Zkladntext2"/>
              <w:spacing w:line="240" w:lineRule="exact"/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t>IČO:</w:t>
            </w:r>
          </w:p>
        </w:tc>
        <w:tc>
          <w:tcPr>
            <w:tcW w:w="5041" w:type="dxa"/>
          </w:tcPr>
          <w:p w14:paraId="4C7537A6" w14:textId="77777777" w:rsidR="00CF44E7" w:rsidRPr="006B53F4" w:rsidRDefault="00CF44E7" w:rsidP="008227F0">
            <w:pPr>
              <w:pStyle w:val="Zkladntext2"/>
              <w:spacing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 w:rsidRPr="006B53F4">
              <w:rPr>
                <w:rFonts w:ascii="Arial" w:hAnsi="Arial" w:cs="Arial"/>
                <w:b w:val="0"/>
                <w:bCs w:val="0"/>
                <w:sz w:val="20"/>
              </w:rPr>
            </w: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Pr="006B53F4">
              <w:rPr>
                <w:rFonts w:ascii="Arial" w:hAnsi="Arial" w:cs="Arial"/>
                <w:b w:val="0"/>
                <w:bCs w:val="0"/>
                <w:noProof/>
                <w:sz w:val="20"/>
              </w:rPr>
              <w:t>...................................................................................</w:t>
            </w: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</w:p>
        </w:tc>
      </w:tr>
      <w:tr w:rsidR="00CF44E7" w:rsidRPr="006B53F4" w14:paraId="7BE185A2" w14:textId="77777777" w:rsidTr="00CF44E7">
        <w:tc>
          <w:tcPr>
            <w:tcW w:w="2155" w:type="dxa"/>
          </w:tcPr>
          <w:p w14:paraId="2C7BF8D0" w14:textId="77777777" w:rsidR="00CF44E7" w:rsidRPr="006B53F4" w:rsidRDefault="00CF44E7" w:rsidP="008227F0">
            <w:pPr>
              <w:pStyle w:val="Zkladntext2"/>
              <w:spacing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t>DIČ:</w:t>
            </w:r>
          </w:p>
        </w:tc>
        <w:tc>
          <w:tcPr>
            <w:tcW w:w="5041" w:type="dxa"/>
          </w:tcPr>
          <w:p w14:paraId="2B050D72" w14:textId="77777777" w:rsidR="00CF44E7" w:rsidRPr="006B53F4" w:rsidRDefault="00CF44E7" w:rsidP="008227F0">
            <w:pPr>
              <w:pStyle w:val="Zkladntext2"/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 w:rsidRPr="006B53F4">
              <w:rPr>
                <w:rFonts w:ascii="Arial" w:hAnsi="Arial" w:cs="Arial"/>
                <w:b w:val="0"/>
                <w:bCs w:val="0"/>
                <w:sz w:val="20"/>
              </w:rPr>
            </w: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Pr="006B53F4">
              <w:rPr>
                <w:rFonts w:ascii="Arial" w:hAnsi="Arial" w:cs="Arial"/>
                <w:b w:val="0"/>
                <w:bCs w:val="0"/>
                <w:noProof/>
                <w:sz w:val="20"/>
              </w:rPr>
              <w:t>...................................................................................</w:t>
            </w:r>
            <w:r w:rsidRPr="006B53F4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</w:p>
        </w:tc>
      </w:tr>
    </w:tbl>
    <w:p w14:paraId="15D09309" w14:textId="77777777" w:rsidR="00CF44E7" w:rsidRPr="006B53F4" w:rsidRDefault="00CF44E7" w:rsidP="008227F0">
      <w:pPr>
        <w:spacing w:line="240" w:lineRule="exact"/>
        <w:jc w:val="both"/>
        <w:rPr>
          <w:rFonts w:ascii="Arial" w:hAnsi="Arial" w:cs="Arial"/>
          <w:sz w:val="20"/>
        </w:rPr>
      </w:pPr>
      <w:r w:rsidRPr="006B53F4">
        <w:rPr>
          <w:rFonts w:ascii="Arial" w:hAnsi="Arial" w:cs="Arial"/>
          <w:sz w:val="20"/>
        </w:rPr>
        <w:t>Konajúci/a prostredníctvom:</w:t>
      </w:r>
    </w:p>
    <w:p w14:paraId="7DA58B6B" w14:textId="77777777" w:rsidR="00CF44E7" w:rsidRPr="006B53F4" w:rsidRDefault="00CF44E7" w:rsidP="008227F0">
      <w:pPr>
        <w:spacing w:line="240" w:lineRule="exact"/>
        <w:jc w:val="both"/>
        <w:rPr>
          <w:rFonts w:ascii="Arial" w:hAnsi="Arial" w:cs="Arial"/>
          <w:sz w:val="20"/>
        </w:rPr>
      </w:pPr>
      <w:r w:rsidRPr="006B53F4"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default w:val="…………………………………………………………….......………………."/>
            </w:textInput>
          </w:ffData>
        </w:fldChar>
      </w:r>
      <w:r w:rsidRPr="006B53F4">
        <w:rPr>
          <w:rFonts w:ascii="Arial" w:hAnsi="Arial" w:cs="Arial"/>
          <w:sz w:val="20"/>
        </w:rPr>
        <w:instrText xml:space="preserve"> FORMTEXT </w:instrText>
      </w:r>
      <w:r w:rsidRPr="006B53F4">
        <w:rPr>
          <w:rFonts w:ascii="Arial" w:hAnsi="Arial" w:cs="Arial"/>
          <w:sz w:val="20"/>
        </w:rPr>
      </w:r>
      <w:r w:rsidRPr="006B53F4">
        <w:rPr>
          <w:rFonts w:ascii="Arial" w:hAnsi="Arial" w:cs="Arial"/>
          <w:sz w:val="20"/>
        </w:rPr>
        <w:fldChar w:fldCharType="separate"/>
      </w:r>
      <w:r w:rsidRPr="006B53F4">
        <w:rPr>
          <w:rFonts w:ascii="Arial" w:hAnsi="Arial" w:cs="Arial"/>
          <w:noProof/>
          <w:sz w:val="20"/>
        </w:rPr>
        <w:t>…………………………………………………………….......……………….</w:t>
      </w:r>
      <w:r w:rsidRPr="006B53F4">
        <w:rPr>
          <w:rFonts w:ascii="Arial" w:hAnsi="Arial" w:cs="Arial"/>
          <w:sz w:val="20"/>
        </w:rPr>
        <w:fldChar w:fldCharType="end"/>
      </w:r>
    </w:p>
    <w:p w14:paraId="52E28F31" w14:textId="77777777" w:rsidR="00CF44E7" w:rsidRPr="006B53F4" w:rsidRDefault="00CF44E7" w:rsidP="008227F0">
      <w:pPr>
        <w:spacing w:line="240" w:lineRule="exact"/>
        <w:jc w:val="both"/>
        <w:rPr>
          <w:rFonts w:ascii="Arial" w:hAnsi="Arial" w:cs="Arial"/>
          <w:sz w:val="20"/>
        </w:rPr>
      </w:pPr>
      <w:r w:rsidRPr="006B53F4">
        <w:rPr>
          <w:rFonts w:ascii="Arial" w:hAnsi="Arial" w:cs="Arial"/>
          <w:sz w:val="20"/>
        </w:rPr>
        <w:t>a</w:t>
      </w:r>
    </w:p>
    <w:p w14:paraId="589C2670" w14:textId="77777777" w:rsidR="00CF44E7" w:rsidRPr="006B53F4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6B53F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…………………………………………………………….......………………."/>
            </w:textInput>
          </w:ffData>
        </w:fldChar>
      </w:r>
      <w:r w:rsidRPr="006B53F4">
        <w:rPr>
          <w:rFonts w:ascii="Arial" w:hAnsi="Arial" w:cs="Arial"/>
          <w:sz w:val="20"/>
          <w:szCs w:val="20"/>
        </w:rPr>
        <w:instrText xml:space="preserve"> FORMTEXT </w:instrText>
      </w:r>
      <w:r w:rsidRPr="006B53F4">
        <w:rPr>
          <w:rFonts w:ascii="Arial" w:hAnsi="Arial" w:cs="Arial"/>
          <w:sz w:val="20"/>
          <w:szCs w:val="20"/>
        </w:rPr>
      </w:r>
      <w:r w:rsidRPr="006B53F4">
        <w:rPr>
          <w:rFonts w:ascii="Arial" w:hAnsi="Arial" w:cs="Arial"/>
          <w:sz w:val="20"/>
          <w:szCs w:val="20"/>
        </w:rPr>
        <w:fldChar w:fldCharType="separate"/>
      </w:r>
      <w:r w:rsidRPr="006B53F4">
        <w:rPr>
          <w:rFonts w:ascii="Arial" w:hAnsi="Arial" w:cs="Arial"/>
          <w:noProof/>
          <w:sz w:val="20"/>
          <w:szCs w:val="20"/>
        </w:rPr>
        <w:t>…………………………………………………………….......……………….</w:t>
      </w:r>
      <w:r w:rsidRPr="006B53F4">
        <w:rPr>
          <w:rFonts w:ascii="Arial" w:hAnsi="Arial" w:cs="Arial"/>
          <w:sz w:val="20"/>
          <w:szCs w:val="20"/>
        </w:rPr>
        <w:fldChar w:fldCharType="end"/>
      </w:r>
    </w:p>
    <w:p w14:paraId="797B7625" w14:textId="77777777" w:rsidR="00CF44E7" w:rsidRPr="006B53F4" w:rsidRDefault="00CF44E7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6B53F4">
        <w:rPr>
          <w:rFonts w:ascii="Arial" w:hAnsi="Arial" w:cs="Arial"/>
          <w:sz w:val="20"/>
          <w:szCs w:val="20"/>
        </w:rPr>
        <w:t xml:space="preserve">(ďalej </w:t>
      </w:r>
      <w:r>
        <w:rPr>
          <w:rFonts w:ascii="Arial" w:hAnsi="Arial" w:cs="Arial"/>
          <w:sz w:val="20"/>
          <w:szCs w:val="20"/>
        </w:rPr>
        <w:t xml:space="preserve">v celom texte Zmluvy </w:t>
      </w:r>
      <w:r w:rsidRPr="006B53F4">
        <w:rPr>
          <w:rFonts w:ascii="Arial" w:hAnsi="Arial" w:cs="Arial"/>
          <w:sz w:val="20"/>
          <w:szCs w:val="20"/>
        </w:rPr>
        <w:t>len „Klient“ a pre spoločné označenie Banka, Majiteľ účtu a Klient ďalej</w:t>
      </w:r>
      <w:r>
        <w:rPr>
          <w:rFonts w:ascii="Arial" w:hAnsi="Arial" w:cs="Arial"/>
          <w:sz w:val="20"/>
          <w:szCs w:val="20"/>
        </w:rPr>
        <w:t xml:space="preserve"> v celom texte Zmluvy </w:t>
      </w:r>
      <w:r w:rsidRPr="006B53F4">
        <w:rPr>
          <w:rFonts w:ascii="Arial" w:hAnsi="Arial" w:cs="Arial"/>
          <w:sz w:val="20"/>
          <w:szCs w:val="20"/>
        </w:rPr>
        <w:t>len „zmluvné strany“)</w:t>
      </w:r>
    </w:p>
    <w:p w14:paraId="10705305" w14:textId="77777777" w:rsidR="00A658BC" w:rsidRPr="009E74B1" w:rsidRDefault="00A658BC" w:rsidP="008227F0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02D97BF" w14:textId="77777777" w:rsidR="00A13A2A" w:rsidRPr="009E74B1" w:rsidRDefault="00A13A2A" w:rsidP="008227F0">
      <w:pPr>
        <w:pStyle w:val="Zkladntext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30234551" w14:textId="77777777" w:rsidR="00A13A2A" w:rsidRPr="009E74B1" w:rsidRDefault="00A13A2A" w:rsidP="00A13A2A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  <w:r w:rsidRPr="009E74B1">
        <w:rPr>
          <w:rFonts w:ascii="Arial" w:hAnsi="Arial" w:cs="Arial"/>
          <w:b/>
          <w:bCs/>
          <w:sz w:val="20"/>
          <w:szCs w:val="20"/>
        </w:rPr>
        <w:t xml:space="preserve">I. Predmet </w:t>
      </w:r>
      <w:r w:rsidR="00A658BC" w:rsidRPr="009E74B1">
        <w:rPr>
          <w:rFonts w:ascii="Arial" w:hAnsi="Arial" w:cs="Arial"/>
          <w:b/>
          <w:bCs/>
          <w:sz w:val="20"/>
          <w:szCs w:val="20"/>
        </w:rPr>
        <w:t>Z</w:t>
      </w:r>
      <w:r w:rsidRPr="009E74B1">
        <w:rPr>
          <w:rFonts w:ascii="Arial" w:hAnsi="Arial" w:cs="Arial"/>
          <w:b/>
          <w:bCs/>
          <w:sz w:val="20"/>
          <w:szCs w:val="20"/>
        </w:rPr>
        <w:t>mluvy</w:t>
      </w:r>
    </w:p>
    <w:p w14:paraId="5427007A" w14:textId="77777777" w:rsidR="00E44470" w:rsidRDefault="00A13A2A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 xml:space="preserve">Predmetom </w:t>
      </w:r>
      <w:r w:rsidR="00A658BC" w:rsidRPr="009E74B1">
        <w:rPr>
          <w:rFonts w:ascii="Arial" w:hAnsi="Arial" w:cs="Arial"/>
          <w:sz w:val="20"/>
          <w:szCs w:val="20"/>
        </w:rPr>
        <w:t>Z</w:t>
      </w:r>
      <w:r w:rsidRPr="009E74B1">
        <w:rPr>
          <w:rFonts w:ascii="Arial" w:hAnsi="Arial" w:cs="Arial"/>
          <w:sz w:val="20"/>
          <w:szCs w:val="20"/>
        </w:rPr>
        <w:t>mluvy je</w:t>
      </w:r>
      <w:r w:rsidR="0060407A" w:rsidRPr="009E74B1">
        <w:rPr>
          <w:rFonts w:ascii="Arial" w:hAnsi="Arial" w:cs="Arial"/>
          <w:sz w:val="20"/>
          <w:szCs w:val="20"/>
        </w:rPr>
        <w:t xml:space="preserve"> </w:t>
      </w:r>
      <w:r w:rsidR="00E44470">
        <w:rPr>
          <w:rFonts w:ascii="Arial" w:hAnsi="Arial" w:cs="Arial"/>
          <w:sz w:val="20"/>
          <w:szCs w:val="20"/>
        </w:rPr>
        <w:t>poskytovanie Služby</w:t>
      </w:r>
      <w:r w:rsidR="00FD7C5B" w:rsidRPr="009E74B1">
        <w:rPr>
          <w:rFonts w:ascii="Arial" w:hAnsi="Arial" w:cs="Arial"/>
          <w:sz w:val="20"/>
          <w:szCs w:val="20"/>
        </w:rPr>
        <w:t xml:space="preserve"> </w:t>
      </w:r>
      <w:r w:rsidR="004C6E41" w:rsidRPr="009E74B1">
        <w:rPr>
          <w:rFonts w:ascii="Arial" w:hAnsi="Arial" w:cs="Arial"/>
          <w:sz w:val="20"/>
          <w:szCs w:val="20"/>
        </w:rPr>
        <w:t>V</w:t>
      </w:r>
      <w:r w:rsidR="006C659A">
        <w:rPr>
          <w:rFonts w:ascii="Arial" w:hAnsi="Arial" w:cs="Arial"/>
          <w:sz w:val="20"/>
          <w:szCs w:val="20"/>
        </w:rPr>
        <w:t>ýber</w:t>
      </w:r>
      <w:r w:rsidR="004C6E41" w:rsidRPr="009E74B1">
        <w:rPr>
          <w:rFonts w:ascii="Arial" w:hAnsi="Arial" w:cs="Arial"/>
          <w:sz w:val="20"/>
          <w:szCs w:val="20"/>
        </w:rPr>
        <w:t xml:space="preserve">u </w:t>
      </w:r>
      <w:r w:rsidR="00E44470">
        <w:rPr>
          <w:rFonts w:ascii="Arial" w:hAnsi="Arial" w:cs="Arial"/>
          <w:sz w:val="20"/>
          <w:szCs w:val="20"/>
        </w:rPr>
        <w:t>Klientovi</w:t>
      </w:r>
      <w:r w:rsidR="00CF44E7">
        <w:rPr>
          <w:rFonts w:ascii="Arial" w:hAnsi="Arial" w:cs="Arial"/>
          <w:sz w:val="20"/>
          <w:szCs w:val="20"/>
        </w:rPr>
        <w:t xml:space="preserve"> a Majiteľovi účtu</w:t>
      </w:r>
      <w:r w:rsidR="00E44470">
        <w:rPr>
          <w:rFonts w:ascii="Arial" w:hAnsi="Arial" w:cs="Arial"/>
          <w:sz w:val="20"/>
          <w:szCs w:val="20"/>
        </w:rPr>
        <w:t xml:space="preserve"> Bankou a úprava súvisiacich práv a povinností zmluvných strán.</w:t>
      </w:r>
    </w:p>
    <w:p w14:paraId="774A302B" w14:textId="77777777" w:rsidR="004415D1" w:rsidRPr="009E74B1" w:rsidRDefault="004415D1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426D861" w14:textId="77777777" w:rsidR="0028395B" w:rsidRPr="009E74B1" w:rsidRDefault="0028395B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b/>
          <w:sz w:val="20"/>
          <w:szCs w:val="20"/>
        </w:rPr>
        <w:t>II.</w:t>
      </w:r>
      <w:r w:rsidRPr="009E74B1">
        <w:rPr>
          <w:rFonts w:ascii="Arial" w:hAnsi="Arial" w:cs="Arial"/>
          <w:sz w:val="20"/>
          <w:szCs w:val="20"/>
        </w:rPr>
        <w:t xml:space="preserve"> </w:t>
      </w:r>
      <w:r w:rsidRPr="009E74B1">
        <w:rPr>
          <w:rFonts w:ascii="Arial" w:hAnsi="Arial" w:cs="Arial"/>
          <w:b/>
          <w:bCs/>
          <w:sz w:val="20"/>
          <w:szCs w:val="20"/>
        </w:rPr>
        <w:t xml:space="preserve">Práva a povinnosti </w:t>
      </w:r>
      <w:r w:rsidR="00BE5D9E">
        <w:rPr>
          <w:rFonts w:ascii="Arial" w:hAnsi="Arial" w:cs="Arial"/>
          <w:b/>
          <w:bCs/>
          <w:sz w:val="20"/>
          <w:szCs w:val="20"/>
        </w:rPr>
        <w:t xml:space="preserve"> zmluvných strán</w:t>
      </w:r>
    </w:p>
    <w:p w14:paraId="1147FDB3" w14:textId="77777777" w:rsidR="00BE5D9E" w:rsidRDefault="0028395B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 xml:space="preserve">1. </w:t>
      </w:r>
      <w:r w:rsidR="00BE5D9E">
        <w:rPr>
          <w:rFonts w:ascii="Arial" w:hAnsi="Arial" w:cs="Arial"/>
          <w:sz w:val="20"/>
          <w:szCs w:val="20"/>
        </w:rPr>
        <w:t>Banka sa zaväzuje poskytova</w:t>
      </w:r>
      <w:r w:rsidR="00E44470">
        <w:rPr>
          <w:rFonts w:ascii="Arial" w:hAnsi="Arial" w:cs="Arial"/>
          <w:sz w:val="20"/>
          <w:szCs w:val="20"/>
        </w:rPr>
        <w:t xml:space="preserve">ť Klientovi </w:t>
      </w:r>
      <w:r w:rsidR="00CF44E7">
        <w:rPr>
          <w:rFonts w:ascii="Arial" w:hAnsi="Arial" w:cs="Arial"/>
          <w:sz w:val="20"/>
          <w:szCs w:val="20"/>
        </w:rPr>
        <w:t xml:space="preserve">a Majiteľovi </w:t>
      </w:r>
      <w:r w:rsidR="00073834">
        <w:rPr>
          <w:rFonts w:ascii="Arial" w:hAnsi="Arial" w:cs="Arial"/>
          <w:sz w:val="20"/>
          <w:szCs w:val="20"/>
        </w:rPr>
        <w:t xml:space="preserve">účtu </w:t>
      </w:r>
      <w:r w:rsidR="00E44470">
        <w:rPr>
          <w:rFonts w:ascii="Arial" w:hAnsi="Arial" w:cs="Arial"/>
          <w:sz w:val="20"/>
          <w:szCs w:val="20"/>
        </w:rPr>
        <w:t>Službu V</w:t>
      </w:r>
      <w:r w:rsidR="006C659A">
        <w:rPr>
          <w:rFonts w:ascii="Arial" w:hAnsi="Arial" w:cs="Arial"/>
          <w:sz w:val="20"/>
          <w:szCs w:val="20"/>
        </w:rPr>
        <w:t>ýber</w:t>
      </w:r>
      <w:r w:rsidR="00E44470">
        <w:rPr>
          <w:rFonts w:ascii="Arial" w:hAnsi="Arial" w:cs="Arial"/>
          <w:sz w:val="20"/>
          <w:szCs w:val="20"/>
        </w:rPr>
        <w:t xml:space="preserve">u, </w:t>
      </w:r>
      <w:r w:rsidR="00BE5D9E">
        <w:rPr>
          <w:rFonts w:ascii="Arial" w:hAnsi="Arial" w:cs="Arial"/>
          <w:sz w:val="20"/>
          <w:szCs w:val="20"/>
        </w:rPr>
        <w:t>za podmienok uvedených v</w:t>
      </w:r>
      <w:r w:rsidR="00073834">
        <w:rPr>
          <w:rFonts w:ascii="Arial" w:hAnsi="Arial" w:cs="Arial"/>
          <w:sz w:val="20"/>
          <w:szCs w:val="20"/>
        </w:rPr>
        <w:t> </w:t>
      </w:r>
      <w:r w:rsidR="00BE5D9E">
        <w:rPr>
          <w:rFonts w:ascii="Arial" w:hAnsi="Arial" w:cs="Arial"/>
          <w:sz w:val="20"/>
          <w:szCs w:val="20"/>
        </w:rPr>
        <w:t>Zmluve</w:t>
      </w:r>
      <w:r w:rsidR="00073834">
        <w:rPr>
          <w:rFonts w:ascii="Arial" w:hAnsi="Arial" w:cs="Arial"/>
          <w:sz w:val="20"/>
          <w:szCs w:val="20"/>
        </w:rPr>
        <w:t>.</w:t>
      </w:r>
      <w:r w:rsidR="00BE5D9E">
        <w:rPr>
          <w:rFonts w:ascii="Arial" w:hAnsi="Arial" w:cs="Arial"/>
          <w:sz w:val="20"/>
          <w:szCs w:val="20"/>
        </w:rPr>
        <w:t xml:space="preserve"> </w:t>
      </w:r>
    </w:p>
    <w:p w14:paraId="11DC6444" w14:textId="77777777" w:rsidR="0028395B" w:rsidRDefault="00BE5D9E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44470">
        <w:rPr>
          <w:rFonts w:ascii="Arial" w:hAnsi="Arial" w:cs="Arial"/>
          <w:sz w:val="20"/>
          <w:szCs w:val="20"/>
        </w:rPr>
        <w:t xml:space="preserve"> Klient </w:t>
      </w:r>
      <w:r w:rsidR="00F75D4F">
        <w:rPr>
          <w:rFonts w:ascii="Arial" w:hAnsi="Arial" w:cs="Arial"/>
          <w:sz w:val="20"/>
          <w:szCs w:val="20"/>
        </w:rPr>
        <w:t>sa zaväzuje</w:t>
      </w:r>
      <w:r w:rsidR="00E44470">
        <w:rPr>
          <w:rFonts w:ascii="Arial" w:hAnsi="Arial" w:cs="Arial"/>
          <w:sz w:val="20"/>
          <w:szCs w:val="20"/>
        </w:rPr>
        <w:t xml:space="preserve"> realizovať V</w:t>
      </w:r>
      <w:r w:rsidR="006C659A">
        <w:rPr>
          <w:rFonts w:ascii="Arial" w:hAnsi="Arial" w:cs="Arial"/>
          <w:sz w:val="20"/>
          <w:szCs w:val="20"/>
        </w:rPr>
        <w:t>ýber</w:t>
      </w:r>
      <w:r w:rsidR="00E44470">
        <w:rPr>
          <w:rFonts w:ascii="Arial" w:hAnsi="Arial" w:cs="Arial"/>
          <w:sz w:val="20"/>
          <w:szCs w:val="20"/>
        </w:rPr>
        <w:t xml:space="preserve"> </w:t>
      </w:r>
      <w:r w:rsidR="00E44470" w:rsidRPr="009E74B1">
        <w:rPr>
          <w:rFonts w:ascii="Arial" w:hAnsi="Arial" w:cs="Arial"/>
          <w:sz w:val="20"/>
          <w:szCs w:val="20"/>
        </w:rPr>
        <w:t xml:space="preserve">v bankovkách a minciach v mene euro a v bankovkách v cudzej mene ........................ </w:t>
      </w:r>
      <w:r w:rsidR="00E44470">
        <w:rPr>
          <w:rFonts w:ascii="Arial" w:hAnsi="Arial" w:cs="Arial"/>
          <w:sz w:val="20"/>
          <w:szCs w:val="20"/>
        </w:rPr>
        <w:t xml:space="preserve"> </w:t>
      </w:r>
      <w:r w:rsidR="00E44470" w:rsidRPr="009E74B1">
        <w:rPr>
          <w:rFonts w:ascii="Arial" w:hAnsi="Arial" w:cs="Arial"/>
          <w:sz w:val="20"/>
          <w:szCs w:val="20"/>
        </w:rPr>
        <w:t>v </w:t>
      </w:r>
      <w:r w:rsidR="00E44470">
        <w:rPr>
          <w:rFonts w:ascii="Arial" w:hAnsi="Arial" w:cs="Arial"/>
          <w:sz w:val="20"/>
          <w:szCs w:val="20"/>
        </w:rPr>
        <w:t>Zaplombovanom</w:t>
      </w:r>
      <w:r w:rsidR="00E44470" w:rsidRPr="009E74B1">
        <w:rPr>
          <w:rFonts w:ascii="Arial" w:hAnsi="Arial" w:cs="Arial"/>
          <w:sz w:val="20"/>
          <w:szCs w:val="20"/>
        </w:rPr>
        <w:t xml:space="preserve"> obal</w:t>
      </w:r>
      <w:r w:rsidR="00E44470">
        <w:rPr>
          <w:rFonts w:ascii="Arial" w:hAnsi="Arial" w:cs="Arial"/>
          <w:sz w:val="20"/>
          <w:szCs w:val="20"/>
        </w:rPr>
        <w:t>e</w:t>
      </w:r>
      <w:r w:rsidR="00E44470" w:rsidRPr="009E74B1">
        <w:rPr>
          <w:rFonts w:ascii="Arial" w:hAnsi="Arial" w:cs="Arial"/>
          <w:sz w:val="20"/>
          <w:szCs w:val="20"/>
        </w:rPr>
        <w:t xml:space="preserve"> na Obchodnom mieste a/alebo v Organizačnej jednotke Dodávateľa uvedenej v Prílohe č. 1</w:t>
      </w:r>
      <w:r w:rsidR="00E44470">
        <w:rPr>
          <w:rFonts w:ascii="Arial" w:hAnsi="Arial" w:cs="Arial"/>
          <w:sz w:val="20"/>
          <w:szCs w:val="20"/>
        </w:rPr>
        <w:t xml:space="preserve">., </w:t>
      </w:r>
      <w:r w:rsidR="003427E0">
        <w:rPr>
          <w:rFonts w:ascii="Arial" w:hAnsi="Arial" w:cs="Arial"/>
          <w:sz w:val="20"/>
          <w:szCs w:val="20"/>
        </w:rPr>
        <w:t>v súlade s podmienkami</w:t>
      </w:r>
      <w:r w:rsidR="0028395B" w:rsidRPr="009E74B1">
        <w:rPr>
          <w:rFonts w:ascii="Arial" w:hAnsi="Arial" w:cs="Arial"/>
          <w:sz w:val="20"/>
          <w:szCs w:val="20"/>
        </w:rPr>
        <w:t xml:space="preserve"> poskytovania Služby</w:t>
      </w:r>
      <w:r w:rsidR="003427E0">
        <w:rPr>
          <w:rFonts w:ascii="Arial" w:hAnsi="Arial" w:cs="Arial"/>
          <w:sz w:val="20"/>
          <w:szCs w:val="20"/>
        </w:rPr>
        <w:t xml:space="preserve"> V</w:t>
      </w:r>
      <w:r w:rsidR="006C659A">
        <w:rPr>
          <w:rFonts w:ascii="Arial" w:hAnsi="Arial" w:cs="Arial"/>
          <w:sz w:val="20"/>
          <w:szCs w:val="20"/>
        </w:rPr>
        <w:t>ýber</w:t>
      </w:r>
      <w:r w:rsidR="003427E0">
        <w:rPr>
          <w:rFonts w:ascii="Arial" w:hAnsi="Arial" w:cs="Arial"/>
          <w:sz w:val="20"/>
          <w:szCs w:val="20"/>
        </w:rPr>
        <w:t>u uvedenými</w:t>
      </w:r>
      <w:r w:rsidR="0028395B" w:rsidRPr="009E74B1">
        <w:rPr>
          <w:rFonts w:ascii="Arial" w:hAnsi="Arial" w:cs="Arial"/>
          <w:sz w:val="20"/>
          <w:szCs w:val="20"/>
        </w:rPr>
        <w:t xml:space="preserve"> v</w:t>
      </w:r>
      <w:r w:rsidR="00CF44E7">
        <w:rPr>
          <w:rFonts w:ascii="Arial" w:hAnsi="Arial" w:cs="Arial"/>
          <w:sz w:val="20"/>
          <w:szCs w:val="20"/>
        </w:rPr>
        <w:t> </w:t>
      </w:r>
      <w:r w:rsidR="0028395B" w:rsidRPr="009E74B1">
        <w:rPr>
          <w:rFonts w:ascii="Arial" w:hAnsi="Arial" w:cs="Arial"/>
          <w:sz w:val="20"/>
          <w:szCs w:val="20"/>
        </w:rPr>
        <w:t>Zmluve.</w:t>
      </w:r>
    </w:p>
    <w:p w14:paraId="4EFF4CEF" w14:textId="470385AA" w:rsidR="00073834" w:rsidRPr="009E74B1" w:rsidRDefault="00073834" w:rsidP="00073834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Klient sa zaväzuje realizovať Výber z  Účtu/Účtov  </w:t>
      </w:r>
      <w:r w:rsidRPr="0057121F">
        <w:rPr>
          <w:rFonts w:ascii="Arial" w:hAnsi="Arial" w:cs="Arial"/>
          <w:sz w:val="20"/>
          <w:szCs w:val="20"/>
        </w:rPr>
        <w:t>..........................................</w:t>
      </w:r>
      <w:r w:rsidR="0073588A">
        <w:rPr>
          <w:rFonts w:ascii="Arial" w:hAnsi="Arial" w:cs="Arial"/>
          <w:sz w:val="20"/>
          <w:szCs w:val="20"/>
        </w:rPr>
        <w:t>, na základe predloženého Šeku.</w:t>
      </w:r>
    </w:p>
    <w:p w14:paraId="33374A90" w14:textId="77777777" w:rsidR="00073834" w:rsidRPr="009E74B1" w:rsidRDefault="00073834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6B3432B4" w14:textId="77777777" w:rsidR="00CF44E7" w:rsidRPr="001555B3" w:rsidRDefault="00CF44E7" w:rsidP="00CF44E7">
      <w:pPr>
        <w:pStyle w:val="Zkladntext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Pr="009E74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469D9">
        <w:rPr>
          <w:rFonts w:ascii="Arial" w:hAnsi="Arial" w:cs="Arial"/>
          <w:sz w:val="20"/>
          <w:szCs w:val="20"/>
        </w:rPr>
        <w:t xml:space="preserve">Zmluvné strany sa dohodli, že za poskytovanú Službu </w:t>
      </w:r>
      <w:r>
        <w:rPr>
          <w:rFonts w:ascii="Arial" w:hAnsi="Arial" w:cs="Arial"/>
          <w:sz w:val="20"/>
          <w:szCs w:val="20"/>
        </w:rPr>
        <w:t>V</w:t>
      </w:r>
      <w:r w:rsidR="00073834">
        <w:rPr>
          <w:rFonts w:ascii="Arial" w:hAnsi="Arial" w:cs="Arial"/>
          <w:sz w:val="20"/>
          <w:szCs w:val="20"/>
        </w:rPr>
        <w:t>ýberu</w:t>
      </w:r>
      <w:r>
        <w:rPr>
          <w:rFonts w:ascii="Arial" w:hAnsi="Arial" w:cs="Arial"/>
          <w:sz w:val="20"/>
          <w:szCs w:val="20"/>
        </w:rPr>
        <w:t xml:space="preserve"> </w:t>
      </w:r>
      <w:r w:rsidRPr="000469D9">
        <w:rPr>
          <w:rFonts w:ascii="Arial" w:hAnsi="Arial" w:cs="Arial"/>
          <w:sz w:val="20"/>
          <w:szCs w:val="20"/>
        </w:rPr>
        <w:t>bude Banka účtovať poplatky v zmysle Zmluvy o poskytovaní bankových služieb pre Štátnu pokladnicu, uzatvorenej dňa 12.11.2003 medzi Bankou a Majiteľom účtu v znení jej dodatkov. Klient a Majiteľ účtu podpísaním Zmluvy vyhlasujú a potvrdzujú, že sa s poplatkami súvisiacimi so Zmluvou oboznámili, porozumeli im a súhlasia s nimi.</w:t>
      </w:r>
    </w:p>
    <w:p w14:paraId="4C8A0CAA" w14:textId="77777777" w:rsidR="00073834" w:rsidRDefault="00CF44E7" w:rsidP="00CF44E7">
      <w:pPr>
        <w:pStyle w:val="Zkladntext"/>
        <w:spacing w:line="240" w:lineRule="exact"/>
        <w:ind w:left="336" w:hanging="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E74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Majiteľ účtu </w:t>
      </w:r>
      <w:r w:rsidRPr="009E74B1">
        <w:rPr>
          <w:rFonts w:ascii="Arial" w:hAnsi="Arial" w:cs="Arial"/>
          <w:sz w:val="20"/>
          <w:szCs w:val="20"/>
        </w:rPr>
        <w:t xml:space="preserve">súhlasí </w:t>
      </w:r>
      <w:r>
        <w:rPr>
          <w:rFonts w:ascii="Arial" w:hAnsi="Arial" w:cs="Arial"/>
          <w:sz w:val="20"/>
          <w:szCs w:val="20"/>
        </w:rPr>
        <w:t>so</w:t>
      </w:r>
      <w:r w:rsidRPr="009E74B1">
        <w:rPr>
          <w:rFonts w:ascii="Arial" w:hAnsi="Arial" w:cs="Arial"/>
          <w:sz w:val="20"/>
          <w:szCs w:val="20"/>
        </w:rPr>
        <w:t xml:space="preserve"> zúčtovaním finančných prostriedkov z</w:t>
      </w:r>
      <w:r w:rsidR="00073834">
        <w:rPr>
          <w:rFonts w:ascii="Arial" w:hAnsi="Arial" w:cs="Arial"/>
          <w:sz w:val="20"/>
          <w:szCs w:val="20"/>
        </w:rPr>
        <w:t> Účtu/Účto</w:t>
      </w:r>
      <w:r w:rsidRPr="009E74B1">
        <w:rPr>
          <w:rFonts w:ascii="Arial" w:hAnsi="Arial" w:cs="Arial"/>
          <w:sz w:val="20"/>
          <w:szCs w:val="20"/>
        </w:rPr>
        <w:t>v uvedených v</w:t>
      </w:r>
      <w:r w:rsidR="00073834">
        <w:rPr>
          <w:rFonts w:ascii="Arial" w:hAnsi="Arial" w:cs="Arial"/>
          <w:sz w:val="20"/>
          <w:szCs w:val="20"/>
        </w:rPr>
        <w:t xml:space="preserve"> bode 3 tohto článku </w:t>
      </w:r>
    </w:p>
    <w:p w14:paraId="6714B78A" w14:textId="67FB147E" w:rsidR="00CF44E7" w:rsidRDefault="00073834" w:rsidP="00073834">
      <w:pPr>
        <w:pStyle w:val="Zkladntext"/>
        <w:spacing w:line="240" w:lineRule="exact"/>
        <w:ind w:left="336" w:hanging="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Zmluvy</w:t>
      </w:r>
      <w:r w:rsidR="00CF44E7">
        <w:rPr>
          <w:rFonts w:ascii="Arial" w:hAnsi="Arial" w:cs="Arial"/>
          <w:sz w:val="20"/>
          <w:szCs w:val="20"/>
        </w:rPr>
        <w:t xml:space="preserve">, </w:t>
      </w:r>
      <w:r w:rsidR="00CF44E7" w:rsidRPr="009E74B1">
        <w:rPr>
          <w:rFonts w:ascii="Arial" w:hAnsi="Arial" w:cs="Arial"/>
          <w:sz w:val="20"/>
          <w:szCs w:val="20"/>
        </w:rPr>
        <w:t xml:space="preserve">v prípadoch </w:t>
      </w:r>
      <w:r w:rsidR="005C45A6">
        <w:rPr>
          <w:rFonts w:ascii="Arial" w:hAnsi="Arial" w:cs="Arial"/>
          <w:sz w:val="20"/>
          <w:szCs w:val="20"/>
        </w:rPr>
        <w:t xml:space="preserve">zúčtovania Hotovosti z Účtu a </w:t>
      </w:r>
      <w:r w:rsidR="00F91DD4">
        <w:rPr>
          <w:rFonts w:ascii="Arial" w:hAnsi="Arial" w:cs="Arial"/>
          <w:sz w:val="20"/>
          <w:szCs w:val="20"/>
        </w:rPr>
        <w:t xml:space="preserve">vyúčtovania diferencie v zmysle Prílohy č. 3. </w:t>
      </w:r>
    </w:p>
    <w:p w14:paraId="20D2048C" w14:textId="77777777" w:rsidR="00CF44E7" w:rsidRPr="00E73715" w:rsidRDefault="00CF44E7" w:rsidP="00CF44E7">
      <w:pPr>
        <w:pStyle w:val="Zkladntext"/>
        <w:spacing w:line="240" w:lineRule="exact"/>
        <w:ind w:left="336" w:hanging="3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6</w:t>
      </w:r>
      <w:r w:rsidRPr="009E74B1">
        <w:rPr>
          <w:rFonts w:ascii="Arial" w:hAnsi="Arial" w:cs="Arial"/>
          <w:sz w:val="20"/>
          <w:szCs w:val="20"/>
        </w:rPr>
        <w:t xml:space="preserve">. </w:t>
      </w:r>
      <w:r w:rsidRPr="000469D9">
        <w:rPr>
          <w:rFonts w:ascii="Arial" w:hAnsi="Arial" w:cs="Arial"/>
          <w:sz w:val="20"/>
          <w:szCs w:val="20"/>
        </w:rPr>
        <w:t xml:space="preserve">Podpisom Zmluvy Majiteľ účtu splnomocňuje Klienta na všetky právne úkony súvisiace so Zmluvou, vrátane </w:t>
      </w:r>
    </w:p>
    <w:p w14:paraId="3405396A" w14:textId="77777777" w:rsidR="00CF44E7" w:rsidRDefault="00CF44E7" w:rsidP="00CF44E7">
      <w:pPr>
        <w:pStyle w:val="Zkladntext"/>
        <w:spacing w:line="240" w:lineRule="exact"/>
        <w:ind w:left="336" w:hanging="336"/>
        <w:rPr>
          <w:rFonts w:ascii="Arial" w:hAnsi="Arial" w:cs="Arial"/>
          <w:sz w:val="20"/>
          <w:szCs w:val="20"/>
        </w:rPr>
      </w:pPr>
      <w:r w:rsidRPr="000469D9">
        <w:rPr>
          <w:rFonts w:ascii="Arial" w:hAnsi="Arial" w:cs="Arial"/>
          <w:sz w:val="20"/>
          <w:szCs w:val="20"/>
        </w:rPr>
        <w:t xml:space="preserve">podpisovania akýchkoľvek dokumentov súvisiacich so Zmluvou v mene Majiteľa účtu po dobu platnosti  </w:t>
      </w:r>
    </w:p>
    <w:p w14:paraId="47786715" w14:textId="77777777" w:rsidR="00CF44E7" w:rsidRDefault="00CF44E7" w:rsidP="00073834">
      <w:pPr>
        <w:pStyle w:val="Zkladntext"/>
        <w:spacing w:line="240" w:lineRule="exact"/>
        <w:ind w:left="336" w:hanging="336"/>
        <w:rPr>
          <w:rFonts w:ascii="Arial" w:hAnsi="Arial" w:cs="Arial"/>
          <w:sz w:val="20"/>
          <w:szCs w:val="20"/>
        </w:rPr>
      </w:pPr>
      <w:r w:rsidRPr="000469D9">
        <w:rPr>
          <w:rFonts w:ascii="Arial" w:hAnsi="Arial" w:cs="Arial"/>
          <w:sz w:val="20"/>
          <w:szCs w:val="20"/>
        </w:rPr>
        <w:t>a účinnosti Zmluvy.</w:t>
      </w:r>
    </w:p>
    <w:p w14:paraId="711766B8" w14:textId="27AFE1AA" w:rsidR="00A13A2A" w:rsidRDefault="00073834" w:rsidP="009E74B1">
      <w:pPr>
        <w:pStyle w:val="Zkladntext"/>
        <w:spacing w:line="240" w:lineRule="exac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E74B1" w:rsidRPr="009E74B1">
        <w:rPr>
          <w:rFonts w:ascii="Arial" w:hAnsi="Arial" w:cs="Arial"/>
          <w:sz w:val="20"/>
          <w:szCs w:val="20"/>
        </w:rPr>
        <w:t xml:space="preserve">. </w:t>
      </w:r>
      <w:r w:rsidR="001D37F6" w:rsidRPr="009E74B1">
        <w:rPr>
          <w:rFonts w:ascii="Arial" w:hAnsi="Arial" w:cs="Arial"/>
          <w:sz w:val="20"/>
          <w:szCs w:val="20"/>
        </w:rPr>
        <w:t xml:space="preserve">Klient </w:t>
      </w:r>
      <w:r w:rsidR="00C60923">
        <w:rPr>
          <w:rFonts w:ascii="Arial" w:hAnsi="Arial" w:cs="Arial"/>
          <w:sz w:val="20"/>
          <w:szCs w:val="20"/>
        </w:rPr>
        <w:t>vy</w:t>
      </w:r>
      <w:r w:rsidR="001D37F6" w:rsidRPr="009E74B1">
        <w:rPr>
          <w:rFonts w:ascii="Arial" w:hAnsi="Arial" w:cs="Arial"/>
          <w:sz w:val="20"/>
          <w:szCs w:val="20"/>
        </w:rPr>
        <w:t xml:space="preserve">hlasuje, že </w:t>
      </w:r>
      <w:r w:rsidR="006C659A">
        <w:rPr>
          <w:rFonts w:ascii="Arial" w:hAnsi="Arial" w:cs="Arial"/>
          <w:sz w:val="20"/>
          <w:szCs w:val="20"/>
        </w:rPr>
        <w:t xml:space="preserve">účelom </w:t>
      </w:r>
      <w:r w:rsidR="00961360">
        <w:rPr>
          <w:rFonts w:ascii="Arial" w:hAnsi="Arial" w:cs="Arial"/>
          <w:sz w:val="20"/>
          <w:szCs w:val="20"/>
        </w:rPr>
        <w:t>V</w:t>
      </w:r>
      <w:r w:rsidR="006C659A">
        <w:rPr>
          <w:rFonts w:ascii="Arial" w:hAnsi="Arial" w:cs="Arial"/>
          <w:sz w:val="20"/>
          <w:szCs w:val="20"/>
        </w:rPr>
        <w:t xml:space="preserve">ýberu </w:t>
      </w:r>
      <w:r w:rsidR="00961360">
        <w:rPr>
          <w:rFonts w:ascii="Arial" w:hAnsi="Arial" w:cs="Arial"/>
          <w:sz w:val="20"/>
          <w:szCs w:val="20"/>
        </w:rPr>
        <w:t>H</w:t>
      </w:r>
      <w:r w:rsidR="006C659A">
        <w:rPr>
          <w:rFonts w:ascii="Arial" w:hAnsi="Arial" w:cs="Arial"/>
          <w:sz w:val="20"/>
          <w:szCs w:val="20"/>
        </w:rPr>
        <w:t xml:space="preserve">otovosti prostredníctvom </w:t>
      </w:r>
      <w:r w:rsidR="00961360">
        <w:rPr>
          <w:rFonts w:ascii="Arial" w:hAnsi="Arial" w:cs="Arial"/>
          <w:sz w:val="20"/>
          <w:szCs w:val="20"/>
        </w:rPr>
        <w:t>Z</w:t>
      </w:r>
      <w:r w:rsidR="006C659A">
        <w:rPr>
          <w:rFonts w:ascii="Arial" w:hAnsi="Arial" w:cs="Arial"/>
          <w:sz w:val="20"/>
          <w:szCs w:val="20"/>
        </w:rPr>
        <w:t>aplombovaných obalov je</w:t>
      </w:r>
      <w:r w:rsidR="00BF5E34">
        <w:rPr>
          <w:rFonts w:ascii="Arial" w:hAnsi="Arial" w:cs="Arial"/>
          <w:sz w:val="20"/>
          <w:szCs w:val="20"/>
        </w:rPr>
        <w:t>: .........(</w:t>
      </w:r>
      <w:r w:rsidR="00BF5E34">
        <w:rPr>
          <w:rFonts w:ascii="Arial" w:hAnsi="Arial" w:cs="Arial"/>
          <w:i/>
          <w:sz w:val="20"/>
          <w:szCs w:val="20"/>
        </w:rPr>
        <w:t>uviesť konkrétny účel, napr. dotácia pokladne, výplata robotníkov, nákup materiálu a pod.).</w:t>
      </w:r>
    </w:p>
    <w:p w14:paraId="29CC95BC" w14:textId="77777777" w:rsidR="00241BB9" w:rsidRPr="009E74B1" w:rsidRDefault="00241BB9" w:rsidP="009E74B1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8990E90" w14:textId="77777777" w:rsidR="00241BB9" w:rsidRPr="0032141F" w:rsidRDefault="00241BB9" w:rsidP="00241B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32141F">
        <w:rPr>
          <w:rFonts w:ascii="Arial" w:hAnsi="Arial" w:cs="Arial"/>
          <w:b/>
          <w:sz w:val="20"/>
          <w:szCs w:val="20"/>
        </w:rPr>
        <w:t>. T</w:t>
      </w:r>
      <w:r>
        <w:rPr>
          <w:rFonts w:ascii="Arial" w:hAnsi="Arial" w:cs="Arial"/>
          <w:b/>
          <w:sz w:val="20"/>
          <w:szCs w:val="20"/>
        </w:rPr>
        <w:t>rvanie Zmluvy a zánik Zmluvy</w:t>
      </w:r>
    </w:p>
    <w:p w14:paraId="12D065CF" w14:textId="77777777" w:rsidR="00CF44E7" w:rsidRDefault="00CF44E7" w:rsidP="00CF44E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 w:rsidRPr="0032141F">
        <w:rPr>
          <w:rFonts w:ascii="Arial" w:hAnsi="Arial" w:cs="Arial"/>
          <w:sz w:val="20"/>
          <w:szCs w:val="20"/>
        </w:rPr>
        <w:t xml:space="preserve">1. </w:t>
      </w:r>
      <w:r w:rsidRPr="00030AF0">
        <w:rPr>
          <w:rFonts w:ascii="Arial" w:hAnsi="Arial" w:cs="Arial"/>
          <w:sz w:val="20"/>
          <w:szCs w:val="20"/>
        </w:rPr>
        <w:t>Zmluva sa uzatvára na dobu neurčitú.</w:t>
      </w:r>
    </w:p>
    <w:p w14:paraId="5FDE7237" w14:textId="703B1C25" w:rsidR="00CF44E7" w:rsidRPr="000469D9" w:rsidRDefault="00CF44E7" w:rsidP="00CF44E7">
      <w:pPr>
        <w:pStyle w:val="Odsekzoznamu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C5123" w:rsidRPr="00E61BBF">
        <w:rPr>
          <w:rFonts w:ascii="Arial" w:hAnsi="Arial" w:cs="Arial"/>
          <w:sz w:val="20"/>
          <w:szCs w:val="20"/>
        </w:rPr>
        <w:t>Zmluva zaniká výpoveďou ktorejkoľvek zmluvnej strany</w:t>
      </w:r>
      <w:r w:rsidR="00DC5123" w:rsidRPr="00DC5123">
        <w:rPr>
          <w:rFonts w:ascii="Arial" w:hAnsi="Arial" w:cs="Arial"/>
          <w:sz w:val="20"/>
          <w:szCs w:val="20"/>
        </w:rPr>
        <w:t xml:space="preserve"> , pričom z</w:t>
      </w:r>
      <w:r w:rsidRPr="00DC5123">
        <w:rPr>
          <w:rFonts w:ascii="Arial" w:hAnsi="Arial" w:cs="Arial"/>
          <w:sz w:val="20"/>
          <w:szCs w:val="20"/>
        </w:rPr>
        <w:t>mluvné</w:t>
      </w:r>
      <w:r w:rsidRPr="000469D9">
        <w:rPr>
          <w:rFonts w:ascii="Arial" w:hAnsi="Arial" w:cs="Arial"/>
          <w:sz w:val="20"/>
          <w:szCs w:val="20"/>
        </w:rPr>
        <w:t xml:space="preserve"> strany sú oprávnené </w:t>
      </w:r>
      <w:r>
        <w:rPr>
          <w:rFonts w:ascii="Arial" w:hAnsi="Arial" w:cs="Arial"/>
          <w:sz w:val="20"/>
          <w:szCs w:val="20"/>
        </w:rPr>
        <w:t>Zmluvu vypovedať aj bez uvedenia</w:t>
      </w:r>
      <w:r w:rsidRPr="000469D9">
        <w:rPr>
          <w:rFonts w:ascii="Arial" w:hAnsi="Arial" w:cs="Arial"/>
          <w:sz w:val="20"/>
          <w:szCs w:val="20"/>
        </w:rPr>
        <w:t xml:space="preserve"> dôvodu nasledovne:</w:t>
      </w:r>
    </w:p>
    <w:p w14:paraId="73D094C6" w14:textId="77777777" w:rsidR="00CF44E7" w:rsidRPr="000469D9" w:rsidRDefault="00CF44E7" w:rsidP="00CF44E7">
      <w:pPr>
        <w:pStyle w:val="Zarkazkladnhotextu2"/>
        <w:ind w:left="142" w:firstLine="0"/>
        <w:jc w:val="both"/>
        <w:rPr>
          <w:rFonts w:ascii="Arial" w:hAnsi="Arial" w:cs="Arial"/>
          <w:sz w:val="20"/>
        </w:rPr>
      </w:pPr>
      <w:r w:rsidRPr="000469D9">
        <w:rPr>
          <w:rFonts w:ascii="Arial" w:hAnsi="Arial" w:cs="Arial"/>
          <w:sz w:val="20"/>
        </w:rPr>
        <w:t>a) Banka v jednomesačnej výpovednej lehote, ktorá začína plynúť prvým dňom mesiaca nasledujúceho po mesiaci, v ktorom bola výpoveď Klientovi a Majiteľovi účtu doručená,</w:t>
      </w:r>
    </w:p>
    <w:p w14:paraId="23E8663E" w14:textId="0A9252C8" w:rsidR="00CF44E7" w:rsidRPr="000469D9" w:rsidRDefault="00CF44E7" w:rsidP="00CF44E7">
      <w:pPr>
        <w:pStyle w:val="Zarkazkladnhotextu2"/>
        <w:ind w:left="142" w:firstLine="0"/>
        <w:jc w:val="both"/>
        <w:rPr>
          <w:rFonts w:ascii="Arial" w:hAnsi="Arial" w:cs="Arial"/>
          <w:sz w:val="20"/>
        </w:rPr>
      </w:pPr>
      <w:r w:rsidRPr="000469D9">
        <w:rPr>
          <w:rFonts w:ascii="Arial" w:hAnsi="Arial" w:cs="Arial"/>
          <w:sz w:val="20"/>
        </w:rPr>
        <w:t>b) Majiteľ účtu s účinnosťou dňom doručenia písomnej výpovede Banke a Klientovi, pričom v prípade, ak k doručeniu výpovede Banke a Klientovi došlo v iný deň, má sa za to, že k doručeniu došlo v neskorší deň</w:t>
      </w:r>
      <w:r w:rsidR="00D00665">
        <w:rPr>
          <w:rFonts w:ascii="Arial" w:hAnsi="Arial" w:cs="Arial"/>
          <w:sz w:val="20"/>
        </w:rPr>
        <w:t>,</w:t>
      </w:r>
    </w:p>
    <w:p w14:paraId="25A72B2C" w14:textId="77777777" w:rsidR="00CF44E7" w:rsidRPr="000469D9" w:rsidRDefault="00CF44E7" w:rsidP="00CF44E7">
      <w:pPr>
        <w:pStyle w:val="Zarkazkladnhotextu2"/>
        <w:ind w:left="142" w:firstLine="0"/>
        <w:jc w:val="both"/>
        <w:rPr>
          <w:rFonts w:ascii="Arial" w:hAnsi="Arial" w:cs="Arial"/>
          <w:sz w:val="20"/>
        </w:rPr>
      </w:pPr>
      <w:r w:rsidRPr="000469D9">
        <w:rPr>
          <w:rFonts w:ascii="Arial" w:hAnsi="Arial" w:cs="Arial"/>
          <w:sz w:val="20"/>
        </w:rPr>
        <w:t>c) Klient s účinnosťou dňom doručenia písomnej výpovede Banke a Majiteľovi účtu, pričom v prípade, ak k doručeniu výpovede Banke a Majiteľovi účtu došlo v iný deň, má sa za to, že k doručeniu došlo v neskorší deň.</w:t>
      </w:r>
    </w:p>
    <w:p w14:paraId="192FF7E0" w14:textId="77777777" w:rsidR="00CF44E7" w:rsidRPr="000469D9" w:rsidRDefault="00CF44E7" w:rsidP="00CF44E7">
      <w:pPr>
        <w:pStyle w:val="Odsekzoznamu"/>
        <w:ind w:left="-567" w:firstLine="567"/>
        <w:rPr>
          <w:rFonts w:ascii="Arial" w:hAnsi="Arial" w:cs="Arial"/>
          <w:sz w:val="20"/>
          <w:szCs w:val="20"/>
        </w:rPr>
      </w:pPr>
      <w:r w:rsidRPr="000469D9">
        <w:rPr>
          <w:rFonts w:ascii="Arial" w:hAnsi="Arial" w:cs="Arial"/>
          <w:sz w:val="20"/>
          <w:szCs w:val="20"/>
        </w:rPr>
        <w:t>3. Zmluva môže byť ukončená aj vzájomnou dohodou zmluvných strán.</w:t>
      </w:r>
    </w:p>
    <w:p w14:paraId="60450B63" w14:textId="77777777" w:rsidR="00CF44E7" w:rsidRPr="000469D9" w:rsidRDefault="00CF44E7" w:rsidP="00CF44E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0469D9">
        <w:rPr>
          <w:rFonts w:ascii="Arial" w:hAnsi="Arial" w:cs="Arial"/>
          <w:sz w:val="20"/>
          <w:szCs w:val="20"/>
        </w:rPr>
        <w:t xml:space="preserve">4. Pri </w:t>
      </w:r>
      <w:r>
        <w:rPr>
          <w:rFonts w:ascii="Arial" w:hAnsi="Arial" w:cs="Arial"/>
          <w:sz w:val="20"/>
          <w:szCs w:val="20"/>
        </w:rPr>
        <w:t xml:space="preserve">podstatnom </w:t>
      </w:r>
      <w:r w:rsidRPr="000469D9">
        <w:rPr>
          <w:rFonts w:ascii="Arial" w:hAnsi="Arial" w:cs="Arial"/>
          <w:sz w:val="20"/>
          <w:szCs w:val="20"/>
        </w:rPr>
        <w:t>porušení podmienok uvedených v Zmluve sú zmluvné strany oprávnené odstúpiť od Zmluvy s účinnosťou dňom doručenia oznámenia o odstúpení ostatným zmluvným stranám, pričom v prípade, ak k doručeniu odstúpenia zmluvným stranám došlo v iný deň, má sa za to, že k doručeniu došlo v neskorší deň.</w:t>
      </w:r>
    </w:p>
    <w:p w14:paraId="53D2CBF3" w14:textId="77777777" w:rsidR="00CF44E7" w:rsidRPr="000469D9" w:rsidRDefault="00CF44E7" w:rsidP="00CF44E7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0469D9">
        <w:rPr>
          <w:rFonts w:ascii="Arial" w:hAnsi="Arial" w:cs="Arial"/>
          <w:sz w:val="20"/>
          <w:szCs w:val="20"/>
        </w:rPr>
        <w:t>5. Zánik Zmluvy nemá vplyv na zaplatenie dohodnutých poplatkov.</w:t>
      </w:r>
    </w:p>
    <w:p w14:paraId="58E71433" w14:textId="77777777" w:rsidR="00A13A2A" w:rsidRPr="009E74B1" w:rsidRDefault="00A13A2A" w:rsidP="006A5775">
      <w:pPr>
        <w:pStyle w:val="Zkladntext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33FECA16" w14:textId="77777777" w:rsidR="00A13A2A" w:rsidRPr="009E74B1" w:rsidRDefault="00241BB9" w:rsidP="00A13A2A">
      <w:pPr>
        <w:pStyle w:val="Zkladntext"/>
        <w:spacing w:line="240" w:lineRule="exact"/>
        <w:ind w:left="360" w:hanging="36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</w:t>
      </w:r>
      <w:r w:rsidR="00A13A2A" w:rsidRPr="009E74B1">
        <w:rPr>
          <w:rFonts w:ascii="Arial" w:hAnsi="Arial" w:cs="Arial"/>
          <w:b/>
          <w:bCs/>
          <w:sz w:val="20"/>
          <w:szCs w:val="20"/>
        </w:rPr>
        <w:t xml:space="preserve">. </w:t>
      </w:r>
      <w:r w:rsidR="001D37F6" w:rsidRPr="009E74B1">
        <w:rPr>
          <w:rFonts w:ascii="Arial" w:hAnsi="Arial" w:cs="Arial"/>
          <w:b/>
          <w:bCs/>
          <w:sz w:val="20"/>
          <w:szCs w:val="20"/>
        </w:rPr>
        <w:t xml:space="preserve">Záverečné ustanovenia </w:t>
      </w:r>
      <w:r w:rsidR="00F75D4F">
        <w:rPr>
          <w:rFonts w:ascii="Arial" w:hAnsi="Arial" w:cs="Arial"/>
          <w:b/>
          <w:bCs/>
          <w:sz w:val="20"/>
          <w:szCs w:val="20"/>
        </w:rPr>
        <w:t>Zmluvy</w:t>
      </w:r>
    </w:p>
    <w:p w14:paraId="509B7480" w14:textId="77777777" w:rsidR="00CF44E7" w:rsidRPr="00653CA3" w:rsidRDefault="00CF44E7" w:rsidP="00CF44E7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Pr="00653CA3">
        <w:rPr>
          <w:rFonts w:ascii="Arial" w:hAnsi="Arial" w:cs="Arial"/>
          <w:bCs/>
          <w:sz w:val="20"/>
          <w:szCs w:val="20"/>
        </w:rPr>
        <w:t xml:space="preserve">. Časť obsahu Zmluvy je určená </w:t>
      </w:r>
      <w:r>
        <w:rPr>
          <w:rFonts w:ascii="Arial" w:hAnsi="Arial" w:cs="Arial"/>
          <w:bCs/>
          <w:sz w:val="20"/>
          <w:szCs w:val="20"/>
        </w:rPr>
        <w:t>nižšie uvedenými prílohami, ktoré tvoria neoddeliteľnú súčasť Zmluvy. Klient a Majiteľ účtu podpisom Zmluvy vyhlasujú, že sa s nimi oboznámili, porozumeli im a súhlasia s ich obsahom.</w:t>
      </w:r>
      <w:r w:rsidRPr="0076056A">
        <w:rPr>
          <w:rFonts w:ascii="Arial" w:hAnsi="Arial" w:cs="Arial"/>
          <w:sz w:val="20"/>
          <w:szCs w:val="20"/>
        </w:rPr>
        <w:t xml:space="preserve"> </w:t>
      </w:r>
    </w:p>
    <w:p w14:paraId="76D1296A" w14:textId="77777777" w:rsidR="00CF44E7" w:rsidRPr="00030AF0" w:rsidRDefault="00CF44E7" w:rsidP="00CF44E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30AF0">
        <w:rPr>
          <w:rFonts w:ascii="Arial" w:hAnsi="Arial" w:cs="Arial"/>
          <w:sz w:val="20"/>
          <w:szCs w:val="20"/>
        </w:rPr>
        <w:t>Zmluvu je možné meniť a dopĺňať len písomnými dodatkami podpísanými zmluvnými stranami</w:t>
      </w:r>
      <w:r>
        <w:rPr>
          <w:rFonts w:ascii="Arial" w:hAnsi="Arial" w:cs="Arial"/>
          <w:sz w:val="20"/>
          <w:szCs w:val="20"/>
        </w:rPr>
        <w:t>, s výnimkou zmeny Prílohy č. 1, Prílohy č. 2</w:t>
      </w:r>
      <w:r w:rsidR="00F429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 Prílohy č. 4, a to spôsobom uvedeným v Prílohe č. 3 Zmluvy. </w:t>
      </w:r>
    </w:p>
    <w:p w14:paraId="512EBC52" w14:textId="3C76E653" w:rsidR="00CF44E7" w:rsidRPr="00030AF0" w:rsidRDefault="00CF44E7" w:rsidP="00CF44E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030AF0">
        <w:rPr>
          <w:rFonts w:ascii="Arial" w:hAnsi="Arial" w:cs="Arial"/>
          <w:sz w:val="20"/>
          <w:szCs w:val="20"/>
        </w:rPr>
        <w:t xml:space="preserve">. Zmluva sa vyhotovuje v </w:t>
      </w:r>
      <w:r w:rsidR="00BC1ED1">
        <w:rPr>
          <w:rFonts w:ascii="Arial" w:hAnsi="Arial" w:cs="Arial"/>
          <w:sz w:val="20"/>
          <w:szCs w:val="20"/>
        </w:rPr>
        <w:t>troch</w:t>
      </w:r>
      <w:r w:rsidR="00BC1ED1" w:rsidRPr="00030AF0">
        <w:rPr>
          <w:rFonts w:ascii="Arial" w:hAnsi="Arial" w:cs="Arial"/>
          <w:sz w:val="20"/>
          <w:szCs w:val="20"/>
        </w:rPr>
        <w:t xml:space="preserve"> </w:t>
      </w:r>
      <w:r w:rsidRPr="00030AF0">
        <w:rPr>
          <w:rFonts w:ascii="Arial" w:hAnsi="Arial" w:cs="Arial"/>
          <w:sz w:val="20"/>
          <w:szCs w:val="20"/>
        </w:rPr>
        <w:t xml:space="preserve">rovnopisoch, po </w:t>
      </w:r>
      <w:r w:rsidR="00BC1ED1">
        <w:rPr>
          <w:rFonts w:ascii="Arial" w:hAnsi="Arial" w:cs="Arial"/>
          <w:sz w:val="20"/>
          <w:szCs w:val="20"/>
        </w:rPr>
        <w:t>jednom</w:t>
      </w:r>
      <w:r w:rsidRPr="00030AF0">
        <w:rPr>
          <w:rFonts w:ascii="Arial" w:hAnsi="Arial" w:cs="Arial"/>
          <w:sz w:val="20"/>
          <w:szCs w:val="20"/>
        </w:rPr>
        <w:t xml:space="preserve"> pre každú zmluvnú stranu.</w:t>
      </w:r>
    </w:p>
    <w:p w14:paraId="08FB7686" w14:textId="1F45B3AA" w:rsidR="00CF44E7" w:rsidRPr="0081263D" w:rsidRDefault="00CF44E7" w:rsidP="00CF44E7">
      <w:pPr>
        <w:tabs>
          <w:tab w:val="right" w:pos="2700"/>
          <w:tab w:val="right" w:leader="dot" w:pos="6660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030AF0">
        <w:rPr>
          <w:rFonts w:ascii="Arial" w:hAnsi="Arial" w:cs="Arial"/>
          <w:sz w:val="20"/>
        </w:rPr>
        <w:t xml:space="preserve"> </w:t>
      </w:r>
      <w:r w:rsidRPr="00E76394">
        <w:rPr>
          <w:rFonts w:ascii="Arial" w:hAnsi="Arial" w:cs="Arial"/>
          <w:sz w:val="20"/>
        </w:rPr>
        <w:t xml:space="preserve">Zmluva nadobúda platnosť dňom jej uzatvorenia zmluvnými stranami a účinnosť dňa </w:t>
      </w:r>
      <w:r w:rsidR="008803D7">
        <w:rPr>
          <w:rFonts w:ascii="Arial" w:hAnsi="Arial" w:cs="Arial"/>
          <w:sz w:val="20"/>
        </w:rPr>
        <w:t>....................</w:t>
      </w:r>
      <w:r w:rsidRPr="00E76394">
        <w:rPr>
          <w:rFonts w:ascii="Arial" w:hAnsi="Arial" w:cs="Arial"/>
          <w:sz w:val="20"/>
        </w:rPr>
        <w:t>.</w:t>
      </w:r>
      <w:r w:rsidRPr="00030AF0">
        <w:rPr>
          <w:rFonts w:ascii="Arial" w:hAnsi="Arial" w:cs="Arial"/>
          <w:sz w:val="20"/>
          <w:szCs w:val="20"/>
        </w:rPr>
        <w:t xml:space="preserve"> </w:t>
      </w:r>
      <w:r w:rsidRPr="0081263D">
        <w:rPr>
          <w:rFonts w:ascii="Arial" w:hAnsi="Arial" w:cs="Arial"/>
          <w:bCs/>
          <w:color w:val="000000"/>
          <w:sz w:val="20"/>
          <w:szCs w:val="20"/>
        </w:rPr>
        <w:t>Podpisom zmluvných strán na Zmluve sa rozumie:</w:t>
      </w:r>
    </w:p>
    <w:p w14:paraId="31FEB943" w14:textId="77777777" w:rsidR="00CF44E7" w:rsidRPr="0081263D" w:rsidRDefault="00CF44E7" w:rsidP="00CF44E7">
      <w:pPr>
        <w:tabs>
          <w:tab w:val="right" w:pos="2700"/>
          <w:tab w:val="right" w:leader="dot" w:pos="6660"/>
        </w:tabs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a)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</w:t>
      </w:r>
      <w:r w:rsidRPr="0081263D">
        <w:rPr>
          <w:rFonts w:ascii="Arial" w:hAnsi="Arial" w:cs="Arial"/>
          <w:bCs/>
          <w:color w:val="000000"/>
          <w:sz w:val="20"/>
          <w:szCs w:val="20"/>
        </w:rPr>
        <w:t>vlastnoručný podpis, v prípade jej uzatvorenia v listinnej podobe</w:t>
      </w:r>
    </w:p>
    <w:p w14:paraId="14161D3A" w14:textId="77777777" w:rsidR="00CF44E7" w:rsidRDefault="00CF44E7" w:rsidP="00CF44E7">
      <w:pPr>
        <w:tabs>
          <w:tab w:val="right" w:pos="2700"/>
          <w:tab w:val="right" w:leader="dot" w:pos="6660"/>
        </w:tabs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b) </w:t>
      </w:r>
      <w:r w:rsidRPr="0081263D">
        <w:rPr>
          <w:rFonts w:ascii="Arial" w:hAnsi="Arial" w:cs="Arial"/>
          <w:bCs/>
          <w:color w:val="000000"/>
          <w:sz w:val="20"/>
          <w:szCs w:val="20"/>
        </w:rPr>
        <w:t>kvalifikovaný elektronický podpis, v prípade jej uzatvorenia prostredníctvom elektronických prostriedkov.</w:t>
      </w:r>
    </w:p>
    <w:p w14:paraId="5DF19E16" w14:textId="7077F21D" w:rsidR="00634ADF" w:rsidRPr="009E74B1" w:rsidRDefault="00CF44E7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E76394">
        <w:rPr>
          <w:rFonts w:ascii="Arial" w:hAnsi="Arial" w:cs="Arial"/>
          <w:bCs/>
          <w:color w:val="000000"/>
          <w:sz w:val="20"/>
        </w:rPr>
        <w:t>5. Nadobudnutím účinnosti Zmluvy zaniká Zmluva o ......................................, uzatvorená medzi zmluvnými stranami dňa ...........</w:t>
      </w:r>
    </w:p>
    <w:p w14:paraId="0E4D19C9" w14:textId="77777777" w:rsidR="002D2BC6" w:rsidRDefault="002D2BC6" w:rsidP="00703DDE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194A9473" w14:textId="0FA6D52F" w:rsidR="00634ADF" w:rsidRPr="00F8730B" w:rsidRDefault="00F8730B" w:rsidP="00703DDE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 w:rsidRPr="00F8730B">
        <w:rPr>
          <w:rFonts w:ascii="Arial" w:hAnsi="Arial" w:cs="Arial"/>
          <w:b/>
          <w:sz w:val="20"/>
          <w:szCs w:val="20"/>
        </w:rPr>
        <w:t>Prílohy:</w:t>
      </w:r>
    </w:p>
    <w:p w14:paraId="5D2DCD2D" w14:textId="77777777" w:rsidR="00F8730B" w:rsidRPr="009C1C16" w:rsidRDefault="00F8730B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1 </w:t>
      </w:r>
      <w:r w:rsidR="00EF1BBB">
        <w:rPr>
          <w:rFonts w:ascii="Arial" w:hAnsi="Arial" w:cs="Arial"/>
          <w:sz w:val="20"/>
          <w:szCs w:val="20"/>
        </w:rPr>
        <w:t>Špecifikácia subjektov, ich organizačných zložiek a popisu Obalu pre realizáciu Služby</w:t>
      </w:r>
    </w:p>
    <w:p w14:paraId="4125298A" w14:textId="07F44AE0" w:rsidR="00F05EB3" w:rsidRDefault="00F05EB3" w:rsidP="00F05EB3">
      <w:pPr>
        <w:pStyle w:val="Zkladntext"/>
        <w:spacing w:line="240" w:lineRule="exact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2 </w:t>
      </w:r>
      <w:r w:rsidR="00C604D1">
        <w:rPr>
          <w:rFonts w:ascii="Arial" w:hAnsi="Arial" w:cs="Arial"/>
          <w:bCs/>
          <w:sz w:val="20"/>
          <w:szCs w:val="20"/>
        </w:rPr>
        <w:t xml:space="preserve">Zoznam kontaktných osôb </w:t>
      </w:r>
      <w:r w:rsidRPr="00F05EB3">
        <w:rPr>
          <w:rFonts w:ascii="Arial" w:hAnsi="Arial" w:cs="Arial"/>
          <w:bCs/>
          <w:sz w:val="20"/>
          <w:szCs w:val="20"/>
        </w:rPr>
        <w:t xml:space="preserve">pre realizáciu </w:t>
      </w:r>
      <w:r w:rsidR="00AE0EAB">
        <w:rPr>
          <w:rFonts w:ascii="Arial" w:hAnsi="Arial" w:cs="Arial"/>
          <w:bCs/>
          <w:sz w:val="20"/>
          <w:szCs w:val="20"/>
        </w:rPr>
        <w:t>Výberu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5EB3">
        <w:rPr>
          <w:rFonts w:ascii="Arial" w:hAnsi="Arial" w:cs="Arial"/>
          <w:bCs/>
          <w:sz w:val="20"/>
          <w:szCs w:val="20"/>
        </w:rPr>
        <w:t>v</w:t>
      </w:r>
      <w:r w:rsidR="00CF44E7">
        <w:rPr>
          <w:rFonts w:ascii="Arial" w:hAnsi="Arial" w:cs="Arial"/>
          <w:bCs/>
          <w:sz w:val="20"/>
          <w:szCs w:val="20"/>
        </w:rPr>
        <w:t> </w:t>
      </w:r>
      <w:r w:rsidR="00052B17">
        <w:rPr>
          <w:rFonts w:ascii="Arial" w:hAnsi="Arial" w:cs="Arial"/>
          <w:bCs/>
          <w:sz w:val="20"/>
          <w:szCs w:val="20"/>
        </w:rPr>
        <w:t>O</w:t>
      </w:r>
      <w:r w:rsidRPr="00F05EB3">
        <w:rPr>
          <w:rFonts w:ascii="Arial" w:hAnsi="Arial" w:cs="Arial"/>
          <w:bCs/>
          <w:sz w:val="20"/>
          <w:szCs w:val="20"/>
        </w:rPr>
        <w:t>bal</w:t>
      </w:r>
      <w:r w:rsidR="006C162E">
        <w:rPr>
          <w:rFonts w:ascii="Arial" w:hAnsi="Arial" w:cs="Arial"/>
          <w:bCs/>
          <w:sz w:val="20"/>
          <w:szCs w:val="20"/>
        </w:rPr>
        <w:t>e</w:t>
      </w:r>
    </w:p>
    <w:p w14:paraId="49B76614" w14:textId="77777777" w:rsidR="00CF44E7" w:rsidRPr="00F05EB3" w:rsidRDefault="00CF44E7" w:rsidP="00F05EB3">
      <w:pPr>
        <w:pStyle w:val="Zkladntext"/>
        <w:spacing w:line="24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Príloha č. 3 Podmienky pre realizáciu Výberu v Obale</w:t>
      </w:r>
    </w:p>
    <w:p w14:paraId="1BD3EA08" w14:textId="470638A6" w:rsidR="00F8730B" w:rsidRDefault="00F8730B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</w:t>
      </w:r>
      <w:r w:rsidR="00CF44E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Zoznam vozidiel a osôb Klienta</w:t>
      </w:r>
      <w:r w:rsidR="0072473F">
        <w:rPr>
          <w:rFonts w:ascii="Arial" w:hAnsi="Arial" w:cs="Arial"/>
          <w:sz w:val="20"/>
          <w:szCs w:val="20"/>
        </w:rPr>
        <w:t>/P</w:t>
      </w:r>
      <w:r w:rsidR="00141A73">
        <w:rPr>
          <w:rFonts w:ascii="Arial" w:hAnsi="Arial" w:cs="Arial"/>
          <w:sz w:val="20"/>
          <w:szCs w:val="20"/>
        </w:rPr>
        <w:t xml:space="preserve">repravcu </w:t>
      </w:r>
      <w:r w:rsidR="00AC6E46">
        <w:rPr>
          <w:rFonts w:ascii="Arial" w:hAnsi="Arial" w:cs="Arial"/>
          <w:sz w:val="20"/>
          <w:szCs w:val="20"/>
        </w:rPr>
        <w:t xml:space="preserve">Klienta/ </w:t>
      </w:r>
      <w:r>
        <w:rPr>
          <w:rFonts w:ascii="Arial" w:hAnsi="Arial" w:cs="Arial"/>
          <w:sz w:val="20"/>
          <w:szCs w:val="20"/>
        </w:rPr>
        <w:t>oprávnených na vjazd a</w:t>
      </w:r>
      <w:r w:rsidR="00141A7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vstup</w:t>
      </w:r>
      <w:r w:rsidR="00141A73">
        <w:rPr>
          <w:rFonts w:ascii="Arial" w:hAnsi="Arial" w:cs="Arial"/>
          <w:sz w:val="20"/>
          <w:szCs w:val="20"/>
        </w:rPr>
        <w:t xml:space="preserve"> do </w:t>
      </w:r>
      <w:r w:rsidR="001D2083">
        <w:rPr>
          <w:rFonts w:ascii="Arial" w:hAnsi="Arial" w:cs="Arial"/>
          <w:sz w:val="20"/>
          <w:szCs w:val="20"/>
        </w:rPr>
        <w:t>chránených</w:t>
      </w:r>
      <w:r w:rsidR="00141A73">
        <w:rPr>
          <w:rFonts w:ascii="Arial" w:hAnsi="Arial" w:cs="Arial"/>
          <w:sz w:val="20"/>
          <w:szCs w:val="20"/>
        </w:rPr>
        <w:t xml:space="preserve"> priestorov </w:t>
      </w:r>
      <w:r w:rsidR="0072473F">
        <w:rPr>
          <w:rFonts w:ascii="Arial" w:hAnsi="Arial" w:cs="Arial"/>
          <w:sz w:val="20"/>
          <w:szCs w:val="20"/>
        </w:rPr>
        <w:t>Obchodného miesta</w:t>
      </w:r>
      <w:r w:rsidR="00141A73">
        <w:rPr>
          <w:rFonts w:ascii="Arial" w:hAnsi="Arial" w:cs="Arial"/>
          <w:sz w:val="20"/>
          <w:szCs w:val="20"/>
        </w:rPr>
        <w:t xml:space="preserve"> / </w:t>
      </w:r>
      <w:r w:rsidR="0072473F">
        <w:rPr>
          <w:rFonts w:ascii="Arial" w:hAnsi="Arial" w:cs="Arial"/>
          <w:sz w:val="20"/>
          <w:szCs w:val="20"/>
        </w:rPr>
        <w:t>O</w:t>
      </w:r>
      <w:r w:rsidR="00141A73">
        <w:rPr>
          <w:rFonts w:ascii="Arial" w:hAnsi="Arial" w:cs="Arial"/>
          <w:sz w:val="20"/>
          <w:szCs w:val="20"/>
        </w:rPr>
        <w:t>rganizačnej jednotky Dodávateľa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C5E370" w14:textId="77777777" w:rsidR="00AE0EAB" w:rsidRPr="003E74CC" w:rsidRDefault="00AE0EAB" w:rsidP="00703DDE">
      <w:pPr>
        <w:pStyle w:val="Zkladntext"/>
        <w:spacing w:line="240" w:lineRule="exact"/>
        <w:rPr>
          <w:rFonts w:ascii="Arial" w:hAnsi="Arial" w:cs="Arial"/>
          <w:i/>
          <w:sz w:val="20"/>
          <w:szCs w:val="20"/>
        </w:rPr>
      </w:pPr>
    </w:p>
    <w:p w14:paraId="61B311CF" w14:textId="77777777" w:rsidR="00F8730B" w:rsidRDefault="00F8730B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DBF0F09" w14:textId="77777777" w:rsidR="00D52173" w:rsidRDefault="00D52173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5B0A822" w14:textId="77777777" w:rsidR="00D52173" w:rsidRDefault="006C162E" w:rsidP="00703DDE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 w:rsidRPr="006C162E">
        <w:rPr>
          <w:rFonts w:ascii="Arial" w:hAnsi="Arial" w:cs="Arial"/>
          <w:b/>
          <w:sz w:val="20"/>
          <w:szCs w:val="20"/>
        </w:rPr>
        <w:t>Banka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Klient:</w:t>
      </w:r>
    </w:p>
    <w:p w14:paraId="352EEE5A" w14:textId="77777777" w:rsidR="006C162E" w:rsidRPr="006C162E" w:rsidRDefault="006C162E" w:rsidP="00703DDE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647ACFE7" w14:textId="77777777" w:rsidR="00634ADF" w:rsidRPr="009E74B1" w:rsidRDefault="00634ADF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686CF9F" w14:textId="77777777" w:rsidR="00634ADF" w:rsidRDefault="006C162E" w:rsidP="00634ADF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V........................, dňa...............................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V.............</w:t>
      </w:r>
      <w:r w:rsidR="00AF0F50">
        <w:rPr>
          <w:rFonts w:ascii="Arial" w:hAnsi="Arial" w:cs="Arial"/>
          <w:color w:val="000000"/>
          <w:sz w:val="20"/>
          <w:szCs w:val="20"/>
        </w:rPr>
        <w:t>.......</w:t>
      </w:r>
      <w:r>
        <w:rPr>
          <w:rFonts w:ascii="Arial" w:hAnsi="Arial" w:cs="Arial"/>
          <w:color w:val="000000"/>
          <w:sz w:val="20"/>
          <w:szCs w:val="20"/>
        </w:rPr>
        <w:t>...., dňa..........................</w:t>
      </w:r>
    </w:p>
    <w:p w14:paraId="0CD7E686" w14:textId="77777777" w:rsidR="006C162E" w:rsidRDefault="006C162E" w:rsidP="00634ADF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51B35B66" w14:textId="77777777" w:rsidR="006C162E" w:rsidRPr="009E74B1" w:rsidRDefault="006C162E" w:rsidP="00634ADF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8C64526" w14:textId="3B88EFAD" w:rsidR="006C162E" w:rsidRDefault="006C162E" w:rsidP="00634ADF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957AEA1" w14:textId="77777777" w:rsidR="00634ADF" w:rsidRPr="009E74B1" w:rsidRDefault="006C162E" w:rsidP="00634ADF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  <w:r w:rsidR="00634ADF" w:rsidRPr="009E74B1">
        <w:rPr>
          <w:rFonts w:ascii="Arial" w:hAnsi="Arial" w:cs="Arial"/>
          <w:color w:val="000000"/>
          <w:sz w:val="20"/>
          <w:szCs w:val="20"/>
        </w:rPr>
        <w:t>.................................................................</w:t>
      </w:r>
      <w:r w:rsidR="00634ADF" w:rsidRPr="009E74B1">
        <w:rPr>
          <w:rFonts w:ascii="Arial" w:hAnsi="Arial" w:cs="Arial"/>
          <w:color w:val="000000"/>
          <w:sz w:val="20"/>
          <w:szCs w:val="20"/>
        </w:rPr>
        <w:tab/>
      </w:r>
      <w:r w:rsidR="00634ADF" w:rsidRPr="009E74B1">
        <w:rPr>
          <w:rFonts w:ascii="Arial" w:hAnsi="Arial" w:cs="Arial"/>
          <w:color w:val="000000"/>
          <w:sz w:val="20"/>
          <w:szCs w:val="20"/>
        </w:rPr>
        <w:tab/>
        <w:t xml:space="preserve">         ................................................................</w:t>
      </w:r>
    </w:p>
    <w:p w14:paraId="53D31893" w14:textId="28CB54D3" w:rsidR="00634ADF" w:rsidRPr="009E74B1" w:rsidRDefault="006C162E" w:rsidP="00634ADF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(meno, priezvisko a funkcia) </w:t>
      </w:r>
      <w:r w:rsidR="00634ADF" w:rsidRPr="009E74B1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2D2BC6">
        <w:rPr>
          <w:rFonts w:ascii="Arial" w:hAnsi="Arial" w:cs="Arial"/>
          <w:color w:val="000000"/>
          <w:sz w:val="20"/>
          <w:szCs w:val="20"/>
        </w:rPr>
        <w:t xml:space="preserve">  </w:t>
      </w:r>
      <w:r w:rsidR="002D2BC6" w:rsidRPr="002D2BC6">
        <w:rPr>
          <w:rFonts w:ascii="Arial" w:hAnsi="Arial" w:cs="Arial"/>
          <w:color w:val="000000"/>
          <w:sz w:val="20"/>
          <w:szCs w:val="20"/>
        </w:rPr>
        <w:t>(meno, priezvisko a funkcia)</w:t>
      </w:r>
      <w:r w:rsidR="00634ADF" w:rsidRPr="009E74B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734981D1" w14:textId="01D44955" w:rsidR="002D2BC6" w:rsidRDefault="002D2BC6" w:rsidP="002D2BC6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480DF248" w14:textId="77777777" w:rsidR="002D2BC6" w:rsidRDefault="002D2BC6" w:rsidP="002D2BC6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60627B5" w14:textId="77777777" w:rsidR="002D2BC6" w:rsidRPr="009E74B1" w:rsidRDefault="002D2BC6" w:rsidP="002D2BC6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  <w:r w:rsidRPr="009E74B1">
        <w:rPr>
          <w:rFonts w:ascii="Arial" w:hAnsi="Arial" w:cs="Arial"/>
          <w:color w:val="000000"/>
          <w:sz w:val="20"/>
          <w:szCs w:val="20"/>
        </w:rPr>
        <w:t>.................................................................</w:t>
      </w:r>
      <w:r w:rsidRPr="009E74B1">
        <w:rPr>
          <w:rFonts w:ascii="Arial" w:hAnsi="Arial" w:cs="Arial"/>
          <w:color w:val="000000"/>
          <w:sz w:val="20"/>
          <w:szCs w:val="20"/>
        </w:rPr>
        <w:tab/>
      </w:r>
      <w:r w:rsidRPr="009E74B1">
        <w:rPr>
          <w:rFonts w:ascii="Arial" w:hAnsi="Arial" w:cs="Arial"/>
          <w:color w:val="000000"/>
          <w:sz w:val="20"/>
          <w:szCs w:val="20"/>
        </w:rPr>
        <w:tab/>
        <w:t xml:space="preserve">         ................................................................</w:t>
      </w:r>
    </w:p>
    <w:p w14:paraId="152E4377" w14:textId="77777777" w:rsidR="002D2BC6" w:rsidRPr="009E74B1" w:rsidRDefault="002D2BC6" w:rsidP="002D2BC6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(meno, priezvisko a funkcia) </w:t>
      </w:r>
      <w:r w:rsidRPr="009E74B1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2D2BC6">
        <w:rPr>
          <w:rFonts w:ascii="Arial" w:hAnsi="Arial" w:cs="Arial"/>
          <w:color w:val="000000"/>
          <w:sz w:val="20"/>
          <w:szCs w:val="20"/>
        </w:rPr>
        <w:t>(meno, priezvisko a funkcia)</w:t>
      </w:r>
      <w:r w:rsidRPr="009E74B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638951ED" w14:textId="3451B021" w:rsidR="002D2BC6" w:rsidRDefault="002D2BC6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75F9CD8" w14:textId="77777777" w:rsidR="002D2BC6" w:rsidRDefault="002D2BC6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06BE2E2E" w14:textId="77777777" w:rsidR="002D2BC6" w:rsidRDefault="00CF44E7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6CB7CF7" w14:textId="2EC9974D" w:rsidR="006C162E" w:rsidRDefault="00CF44E7" w:rsidP="00634ADF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 w:rsidRPr="00F4296C">
        <w:rPr>
          <w:rFonts w:ascii="Arial" w:hAnsi="Arial" w:cs="Arial"/>
          <w:b/>
          <w:sz w:val="20"/>
          <w:szCs w:val="20"/>
        </w:rPr>
        <w:t>Majiteľ účtu:</w:t>
      </w:r>
    </w:p>
    <w:p w14:paraId="77AF2F5C" w14:textId="10059355" w:rsidR="00556027" w:rsidRDefault="00556027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0F1D495" w14:textId="4FDC22EF" w:rsidR="002D2BC6" w:rsidRDefault="002D2BC6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B3503C4" w14:textId="5F1BC510" w:rsidR="002D2BC6" w:rsidRDefault="002D2BC6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2D2BC6">
        <w:rPr>
          <w:rFonts w:ascii="Arial" w:hAnsi="Arial" w:cs="Arial"/>
          <w:sz w:val="20"/>
          <w:szCs w:val="20"/>
        </w:rPr>
        <w:t>V .............................., dňa ...............................</w:t>
      </w:r>
    </w:p>
    <w:p w14:paraId="3487BD73" w14:textId="61543460" w:rsidR="002D2BC6" w:rsidRDefault="002D2BC6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66A3085" w14:textId="64079FC6" w:rsidR="002D2BC6" w:rsidRDefault="002D2BC6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3894C85" w14:textId="77777777" w:rsidR="002D2BC6" w:rsidRPr="009E74B1" w:rsidRDefault="002D2BC6" w:rsidP="00634ADF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6785DF4D" w14:textId="77777777" w:rsidR="006C162E" w:rsidRPr="009E74B1" w:rsidRDefault="006C162E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  <w:r w:rsidRPr="009E74B1">
        <w:rPr>
          <w:rFonts w:ascii="Arial" w:hAnsi="Arial" w:cs="Arial"/>
          <w:color w:val="000000"/>
          <w:sz w:val="20"/>
          <w:szCs w:val="20"/>
        </w:rPr>
        <w:t>.................................................................</w:t>
      </w:r>
      <w:r w:rsidRPr="009E74B1">
        <w:rPr>
          <w:rFonts w:ascii="Arial" w:hAnsi="Arial" w:cs="Arial"/>
          <w:color w:val="000000"/>
          <w:sz w:val="20"/>
          <w:szCs w:val="20"/>
        </w:rPr>
        <w:tab/>
      </w:r>
      <w:r w:rsidRPr="009E74B1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</w:p>
    <w:p w14:paraId="15A90F7D" w14:textId="6B7C5B4C" w:rsidR="00F4296C" w:rsidRDefault="00AC6E46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D331BE">
        <w:rPr>
          <w:rFonts w:ascii="Arial" w:hAnsi="Arial" w:cs="Arial"/>
          <w:color w:val="000000"/>
          <w:sz w:val="20"/>
        </w:rPr>
        <w:t xml:space="preserve">Ing. </w:t>
      </w:r>
      <w:r w:rsidR="003F4C1D">
        <w:rPr>
          <w:rFonts w:ascii="Arial" w:hAnsi="Arial" w:cs="Arial"/>
          <w:color w:val="000000"/>
          <w:sz w:val="20"/>
        </w:rPr>
        <w:t>Jana Ďuricová</w:t>
      </w:r>
      <w:r w:rsidRPr="00D331BE">
        <w:rPr>
          <w:rFonts w:ascii="Arial" w:hAnsi="Arial" w:cs="Arial"/>
          <w:color w:val="000000"/>
          <w:sz w:val="20"/>
        </w:rPr>
        <w:t>, riaditeľ Š</w:t>
      </w:r>
      <w:r>
        <w:rPr>
          <w:rFonts w:ascii="Arial" w:hAnsi="Arial" w:cs="Arial"/>
          <w:color w:val="000000"/>
          <w:sz w:val="20"/>
        </w:rPr>
        <w:t>tátnej pokladnice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44E7">
        <w:rPr>
          <w:rFonts w:ascii="Arial" w:hAnsi="Arial" w:cs="Arial"/>
          <w:color w:val="000000"/>
          <w:sz w:val="20"/>
          <w:szCs w:val="20"/>
        </w:rPr>
        <w:tab/>
      </w:r>
    </w:p>
    <w:p w14:paraId="11C3EFAD" w14:textId="77777777" w:rsidR="00F4296C" w:rsidRDefault="00F4296C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24CE7B58" w14:textId="3E53AC5A" w:rsidR="00F4296C" w:rsidRDefault="00F4296C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</w:p>
    <w:p w14:paraId="205E9AFD" w14:textId="77777777" w:rsidR="00F4296C" w:rsidRDefault="00F4296C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86CA257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2A9CD9EB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5E60DEF1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4555A3D5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17B0BE2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88386FC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8DE5FFF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26156E8A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F3E60C1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37127D91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5B67F905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3EC90A63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41A03C13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3B2D8303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5C07E953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368EE9D2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23AD00DF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3F072DD9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176B893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293919B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4245B59C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754F466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1308E8C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ED9721E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6FBB9E6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52176D97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7D42D2B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51D5B95D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F351076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1C53305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5430A7B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77F5C4FC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2A92E024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5FAD7F4C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DF9659F" w14:textId="318F9F2E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3BC4488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89DB89F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5C093D7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47F45E0C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4C8BC05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23E1AE23" w14:textId="77777777" w:rsidR="00CF44E7" w:rsidRDefault="00CF44E7" w:rsidP="006C162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C5C350C" w14:textId="7EE31CE8" w:rsidR="00471C49" w:rsidRDefault="006C162E" w:rsidP="00E646BE">
      <w:pPr>
        <w:ind w:left="5040" w:firstLine="720"/>
        <w:jc w:val="righ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color w:val="000000"/>
          <w:sz w:val="20"/>
          <w:szCs w:val="20"/>
        </w:rPr>
        <w:lastRenderedPageBreak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186BCE40" w14:textId="77777777" w:rsidR="006E7A25" w:rsidRPr="009E74B1" w:rsidRDefault="00DF7E81" w:rsidP="006671E4">
      <w:pPr>
        <w:ind w:left="5040" w:firstLine="720"/>
        <w:jc w:val="righ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P</w:t>
      </w:r>
      <w:r w:rsidR="007A3FED" w:rsidRPr="009E74B1">
        <w:rPr>
          <w:rFonts w:ascii="Arial" w:hAnsi="Arial" w:cs="Arial"/>
          <w:sz w:val="20"/>
          <w:szCs w:val="20"/>
        </w:rPr>
        <w:t>ríloha č. 1 k Zmluve o</w:t>
      </w:r>
      <w:r w:rsidR="006671E4">
        <w:rPr>
          <w:rFonts w:ascii="Arial" w:hAnsi="Arial" w:cs="Arial"/>
          <w:sz w:val="20"/>
          <w:szCs w:val="20"/>
        </w:rPr>
        <w:t> </w:t>
      </w:r>
      <w:r w:rsidR="00471C49">
        <w:rPr>
          <w:rFonts w:ascii="Arial" w:hAnsi="Arial" w:cs="Arial"/>
          <w:sz w:val="20"/>
          <w:szCs w:val="20"/>
        </w:rPr>
        <w:t>výbere</w:t>
      </w:r>
      <w:r w:rsidR="006671E4">
        <w:rPr>
          <w:rFonts w:ascii="Arial" w:hAnsi="Arial" w:cs="Arial"/>
          <w:sz w:val="20"/>
          <w:szCs w:val="20"/>
        </w:rPr>
        <w:t xml:space="preserve"> </w:t>
      </w:r>
      <w:r w:rsidR="007A3FED" w:rsidRPr="009E74B1">
        <w:rPr>
          <w:rFonts w:ascii="Arial" w:hAnsi="Arial" w:cs="Arial"/>
          <w:sz w:val="20"/>
          <w:szCs w:val="20"/>
        </w:rPr>
        <w:t>hotovosti v zaplombovaných obaloch</w:t>
      </w:r>
      <w:r w:rsidR="00BE0F65">
        <w:rPr>
          <w:rFonts w:ascii="Arial" w:hAnsi="Arial" w:cs="Arial"/>
          <w:sz w:val="20"/>
          <w:szCs w:val="20"/>
        </w:rPr>
        <w:t xml:space="preserve"> klientov VÚB, a.</w:t>
      </w:r>
      <w:r w:rsidR="001505D3">
        <w:rPr>
          <w:rFonts w:ascii="Arial" w:hAnsi="Arial" w:cs="Arial"/>
          <w:sz w:val="20"/>
          <w:szCs w:val="20"/>
        </w:rPr>
        <w:t xml:space="preserve"> </w:t>
      </w:r>
      <w:r w:rsidR="00BE0F65">
        <w:rPr>
          <w:rFonts w:ascii="Arial" w:hAnsi="Arial" w:cs="Arial"/>
          <w:sz w:val="20"/>
          <w:szCs w:val="20"/>
        </w:rPr>
        <w:t>s.</w:t>
      </w:r>
    </w:p>
    <w:p w14:paraId="7AD42C43" w14:textId="77777777" w:rsidR="001D2083" w:rsidRDefault="001D2083" w:rsidP="00A53CC8">
      <w:pPr>
        <w:rPr>
          <w:rFonts w:ascii="Arial" w:hAnsi="Arial" w:cs="Arial"/>
          <w:sz w:val="20"/>
          <w:szCs w:val="20"/>
        </w:rPr>
      </w:pPr>
    </w:p>
    <w:p w14:paraId="38B2FD54" w14:textId="421CFE1A" w:rsidR="00052B17" w:rsidRDefault="00F73FD8" w:rsidP="00A53CC8">
      <w:pPr>
        <w:rPr>
          <w:rFonts w:ascii="Arial" w:hAnsi="Arial" w:cs="Arial"/>
          <w:b/>
        </w:rPr>
      </w:pPr>
      <w:r w:rsidRPr="001D2083">
        <w:rPr>
          <w:rFonts w:ascii="Arial" w:hAnsi="Arial" w:cs="Arial"/>
          <w:b/>
        </w:rPr>
        <w:t xml:space="preserve">Špecifikácia subjektov, ich organizačných zložiek a popisu </w:t>
      </w:r>
      <w:r w:rsidR="00B9695D" w:rsidRPr="001D2083">
        <w:rPr>
          <w:rFonts w:ascii="Arial" w:hAnsi="Arial" w:cs="Arial"/>
          <w:b/>
        </w:rPr>
        <w:t>O</w:t>
      </w:r>
      <w:r w:rsidRPr="001D2083">
        <w:rPr>
          <w:rFonts w:ascii="Arial" w:hAnsi="Arial" w:cs="Arial"/>
          <w:b/>
        </w:rPr>
        <w:t xml:space="preserve">balu pre realizáciu </w:t>
      </w:r>
      <w:r w:rsidR="00B9695D" w:rsidRPr="001D2083">
        <w:rPr>
          <w:rFonts w:ascii="Arial" w:hAnsi="Arial" w:cs="Arial"/>
          <w:b/>
        </w:rPr>
        <w:t>S</w:t>
      </w:r>
      <w:r w:rsidRPr="001D2083">
        <w:rPr>
          <w:rFonts w:ascii="Arial" w:hAnsi="Arial" w:cs="Arial"/>
          <w:b/>
        </w:rPr>
        <w:t>lužby</w:t>
      </w:r>
    </w:p>
    <w:p w14:paraId="6D4D10AC" w14:textId="77777777" w:rsidR="00C604D1" w:rsidRDefault="00C604D1" w:rsidP="00A53CC8">
      <w:pPr>
        <w:rPr>
          <w:rFonts w:ascii="Arial" w:hAnsi="Arial" w:cs="Arial"/>
          <w:b/>
        </w:rPr>
      </w:pPr>
    </w:p>
    <w:p w14:paraId="45AD4413" w14:textId="77777777" w:rsidR="001D37F6" w:rsidRPr="001D2083" w:rsidRDefault="00A77802" w:rsidP="001D37F6">
      <w:pPr>
        <w:ind w:left="-567"/>
        <w:rPr>
          <w:rFonts w:ascii="Arial" w:hAnsi="Arial" w:cs="Arial"/>
          <w:b/>
          <w:sz w:val="20"/>
          <w:szCs w:val="20"/>
        </w:rPr>
      </w:pPr>
      <w:r w:rsidRPr="001D2083">
        <w:rPr>
          <w:rFonts w:ascii="Arial" w:hAnsi="Arial" w:cs="Arial"/>
          <w:b/>
          <w:sz w:val="20"/>
          <w:szCs w:val="20"/>
        </w:rPr>
        <w:t xml:space="preserve">Časť 1 – </w:t>
      </w:r>
      <w:r w:rsidR="001D37F6" w:rsidRPr="001D2083">
        <w:rPr>
          <w:rFonts w:ascii="Arial" w:hAnsi="Arial" w:cs="Arial"/>
          <w:b/>
          <w:sz w:val="20"/>
          <w:szCs w:val="20"/>
        </w:rPr>
        <w:t>Subjekt, v ktorom bude Klient realizovať V</w:t>
      </w:r>
      <w:r w:rsidR="00EF1BBB">
        <w:rPr>
          <w:rFonts w:ascii="Arial" w:hAnsi="Arial" w:cs="Arial"/>
          <w:b/>
          <w:sz w:val="20"/>
          <w:szCs w:val="20"/>
        </w:rPr>
        <w:t xml:space="preserve">ýber </w:t>
      </w:r>
      <w:r w:rsidR="001D37F6" w:rsidRPr="001D2083">
        <w:rPr>
          <w:rFonts w:ascii="Arial" w:hAnsi="Arial" w:cs="Arial"/>
          <w:b/>
          <w:sz w:val="20"/>
          <w:szCs w:val="20"/>
        </w:rPr>
        <w:t>a</w:t>
      </w:r>
      <w:r w:rsidR="00F8730B" w:rsidRPr="001D2083">
        <w:rPr>
          <w:rFonts w:ascii="Arial" w:hAnsi="Arial" w:cs="Arial"/>
          <w:b/>
          <w:sz w:val="20"/>
          <w:szCs w:val="20"/>
        </w:rPr>
        <w:t xml:space="preserve"> jeho </w:t>
      </w:r>
      <w:r w:rsidR="001D37F6" w:rsidRPr="001D2083">
        <w:rPr>
          <w:rFonts w:ascii="Arial" w:hAnsi="Arial" w:cs="Arial"/>
          <w:b/>
          <w:sz w:val="20"/>
          <w:szCs w:val="20"/>
        </w:rPr>
        <w:t>adresa:</w:t>
      </w:r>
    </w:p>
    <w:p w14:paraId="23196E76" w14:textId="77777777" w:rsidR="00101FC1" w:rsidRPr="00847383" w:rsidRDefault="00101FC1" w:rsidP="001505D3">
      <w:pPr>
        <w:rPr>
          <w:rFonts w:ascii="Arial" w:hAnsi="Arial" w:cs="Arial"/>
          <w:b/>
          <w:sz w:val="20"/>
          <w:szCs w:val="20"/>
        </w:rPr>
      </w:pPr>
    </w:p>
    <w:p w14:paraId="21AF6B60" w14:textId="77777777" w:rsidR="00101FC1" w:rsidRDefault="00101FC1" w:rsidP="00101FC1">
      <w:pPr>
        <w:ind w:left="-567"/>
        <w:rPr>
          <w:rFonts w:ascii="Arial" w:hAnsi="Arial" w:cs="Arial"/>
          <w:sz w:val="20"/>
          <w:szCs w:val="20"/>
        </w:rPr>
      </w:pPr>
    </w:p>
    <w:p w14:paraId="61B718CA" w14:textId="77777777" w:rsidR="00101FC1" w:rsidRPr="001D2083" w:rsidRDefault="00101FC1" w:rsidP="00101FC1">
      <w:pPr>
        <w:ind w:left="-567"/>
        <w:rPr>
          <w:rFonts w:ascii="Arial" w:hAnsi="Arial" w:cs="Arial"/>
          <w:sz w:val="20"/>
          <w:szCs w:val="20"/>
        </w:rPr>
      </w:pPr>
      <w:r w:rsidRPr="001D2083">
        <w:rPr>
          <w:rFonts w:ascii="Arial" w:hAnsi="Arial" w:cs="Arial"/>
          <w:sz w:val="20"/>
          <w:szCs w:val="20"/>
        </w:rPr>
        <w:t>a) Dodávateľ</w:t>
      </w:r>
      <w:r>
        <w:rPr>
          <w:rFonts w:ascii="Arial" w:hAnsi="Arial" w:cs="Arial"/>
          <w:sz w:val="20"/>
          <w:szCs w:val="20"/>
        </w:rPr>
        <w:t>:</w:t>
      </w:r>
      <w:r w:rsidRPr="001D2083">
        <w:rPr>
          <w:rFonts w:ascii="Arial" w:hAnsi="Arial" w:cs="Arial"/>
          <w:sz w:val="20"/>
          <w:szCs w:val="20"/>
        </w:rPr>
        <w:t xml:space="preserve"> Monilogi, s. r. o., </w:t>
      </w:r>
      <w:r>
        <w:rPr>
          <w:rFonts w:ascii="Arial" w:hAnsi="Arial" w:cs="Arial"/>
          <w:sz w:val="20"/>
          <w:szCs w:val="20"/>
        </w:rPr>
        <w:t xml:space="preserve">IČO </w:t>
      </w:r>
      <w:r w:rsidRPr="00021B2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54 508 673</w:t>
      </w:r>
      <w:r w:rsidRPr="001D2083">
        <w:rPr>
          <w:rFonts w:ascii="Arial" w:hAnsi="Arial" w:cs="Arial"/>
          <w:sz w:val="20"/>
          <w:szCs w:val="20"/>
        </w:rPr>
        <w:t xml:space="preserve"> </w:t>
      </w:r>
    </w:p>
    <w:p w14:paraId="483EF232" w14:textId="77777777" w:rsidR="00101FC1" w:rsidRDefault="00101FC1" w:rsidP="00101FC1">
      <w:pPr>
        <w:ind w:left="-567"/>
        <w:rPr>
          <w:rFonts w:ascii="Arial" w:hAnsi="Arial" w:cs="Arial"/>
          <w:sz w:val="20"/>
          <w:szCs w:val="20"/>
        </w:rPr>
      </w:pPr>
    </w:p>
    <w:p w14:paraId="31DE48D3" w14:textId="77777777" w:rsidR="00101FC1" w:rsidRDefault="00101FC1" w:rsidP="00101FC1">
      <w:pPr>
        <w:ind w:left="-567"/>
        <w:rPr>
          <w:rFonts w:ascii="Arial" w:hAnsi="Arial" w:cs="Arial"/>
          <w:sz w:val="20"/>
          <w:szCs w:val="20"/>
          <w:highlight w:val="lightGray"/>
        </w:rPr>
      </w:pPr>
      <w:r w:rsidRPr="009E74B1">
        <w:rPr>
          <w:rFonts w:ascii="Arial" w:hAnsi="Arial" w:cs="Arial"/>
          <w:sz w:val="20"/>
          <w:szCs w:val="20"/>
        </w:rPr>
        <w:t>Organizačná jednotka Dodávateľa</w:t>
      </w:r>
      <w:r w:rsidR="006679FD">
        <w:rPr>
          <w:rFonts w:ascii="Arial" w:hAnsi="Arial" w:cs="Arial"/>
          <w:sz w:val="20"/>
          <w:szCs w:val="20"/>
        </w:rPr>
        <w:t xml:space="preserve"> a miesto prebera</w:t>
      </w:r>
      <w:r>
        <w:rPr>
          <w:rFonts w:ascii="Arial" w:hAnsi="Arial" w:cs="Arial"/>
          <w:sz w:val="20"/>
          <w:szCs w:val="20"/>
        </w:rPr>
        <w:t>nia Obalov</w:t>
      </w:r>
      <w:r w:rsidRPr="009E74B1">
        <w:rPr>
          <w:rFonts w:ascii="Arial" w:hAnsi="Arial" w:cs="Arial"/>
          <w:sz w:val="20"/>
          <w:szCs w:val="20"/>
        </w:rPr>
        <w:t>:</w:t>
      </w:r>
      <w:r w:rsidRPr="009E74B1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379C8644" w14:textId="77777777" w:rsidR="00101FC1" w:rsidRDefault="00101FC1" w:rsidP="00101FC1">
      <w:pPr>
        <w:ind w:left="-567"/>
        <w:rPr>
          <w:rFonts w:ascii="Arial" w:hAnsi="Arial" w:cs="Arial"/>
          <w:sz w:val="20"/>
          <w:szCs w:val="20"/>
        </w:rPr>
      </w:pPr>
    </w:p>
    <w:p w14:paraId="1A9F946B" w14:textId="77777777" w:rsidR="00101FC1" w:rsidRDefault="00101FC1" w:rsidP="00101FC1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Monil</w:t>
      </w:r>
      <w:r w:rsidRPr="00EC0A5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gi, Žilina </w:t>
      </w:r>
      <w:r w:rsidRPr="00EC0A50">
        <w:rPr>
          <w:rFonts w:ascii="Arial" w:hAnsi="Arial" w:cs="Arial"/>
          <w:sz w:val="20"/>
          <w:szCs w:val="20"/>
        </w:rPr>
        <w:t>(dotačný priestor)</w:t>
      </w:r>
    </w:p>
    <w:p w14:paraId="770D9879" w14:textId="77777777" w:rsidR="00101FC1" w:rsidRDefault="00101FC1" w:rsidP="00101FC1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Kontaktná adresa: Na bráne 1, 010 </w:t>
      </w:r>
      <w:r w:rsidR="007B7430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Žilina</w:t>
      </w:r>
    </w:p>
    <w:p w14:paraId="5F9F3E5C" w14:textId="77777777" w:rsidR="00101FC1" w:rsidRDefault="00101FC1" w:rsidP="00101FC1">
      <w:pPr>
        <w:rPr>
          <w:rFonts w:ascii="Arial" w:hAnsi="Arial" w:cs="Arial"/>
          <w:sz w:val="20"/>
          <w:szCs w:val="20"/>
          <w:highlight w:val="lightGray"/>
        </w:rPr>
      </w:pPr>
    </w:p>
    <w:p w14:paraId="7B28388B" w14:textId="77777777" w:rsidR="00101FC1" w:rsidRDefault="00101FC1" w:rsidP="00101FC1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Monilogi, Bratislava (</w:t>
      </w:r>
      <w:r w:rsidRPr="00EC0A50">
        <w:rPr>
          <w:rFonts w:ascii="Arial" w:hAnsi="Arial" w:cs="Arial"/>
          <w:sz w:val="20"/>
          <w:szCs w:val="20"/>
        </w:rPr>
        <w:t>dotačný priestor)</w:t>
      </w:r>
    </w:p>
    <w:p w14:paraId="510E26A1" w14:textId="1F75E766" w:rsidR="00101FC1" w:rsidRDefault="00101FC1" w:rsidP="00101FC1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Kontaktná adresa: Mlynské nivy 1, 82</w:t>
      </w:r>
      <w:r w:rsidR="001003D3">
        <w:rPr>
          <w:rFonts w:ascii="Arial" w:hAnsi="Arial" w:cs="Arial"/>
          <w:sz w:val="20"/>
          <w:szCs w:val="20"/>
        </w:rPr>
        <w:t>1 09</w:t>
      </w:r>
      <w:r>
        <w:rPr>
          <w:rFonts w:ascii="Arial" w:hAnsi="Arial" w:cs="Arial"/>
          <w:sz w:val="20"/>
          <w:szCs w:val="20"/>
        </w:rPr>
        <w:t xml:space="preserve"> Bratislava</w:t>
      </w:r>
    </w:p>
    <w:p w14:paraId="26ECCB54" w14:textId="77777777" w:rsidR="00621E6A" w:rsidRDefault="00621E6A" w:rsidP="00101FC1">
      <w:pPr>
        <w:ind w:left="-567"/>
        <w:rPr>
          <w:rFonts w:ascii="Arial" w:hAnsi="Arial" w:cs="Arial"/>
          <w:sz w:val="20"/>
          <w:szCs w:val="20"/>
        </w:rPr>
      </w:pPr>
    </w:p>
    <w:p w14:paraId="26774D5A" w14:textId="77777777" w:rsidR="00966782" w:rsidRDefault="00966782" w:rsidP="00966782">
      <w:pPr>
        <w:ind w:left="-567"/>
        <w:rPr>
          <w:rFonts w:ascii="Arial" w:hAnsi="Arial" w:cs="Arial"/>
          <w:sz w:val="20"/>
          <w:szCs w:val="20"/>
        </w:rPr>
      </w:pPr>
    </w:p>
    <w:p w14:paraId="49DF4E09" w14:textId="1ADC8D03" w:rsidR="00966782" w:rsidRDefault="004457C8" w:rsidP="00966782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966782" w:rsidRPr="009E74B1">
        <w:rPr>
          <w:rFonts w:ascii="Arial" w:hAnsi="Arial" w:cs="Arial"/>
          <w:sz w:val="20"/>
          <w:szCs w:val="20"/>
        </w:rPr>
        <w:t>Obchodné miesto</w:t>
      </w:r>
      <w:r w:rsidR="00966782">
        <w:rPr>
          <w:rFonts w:ascii="Arial" w:hAnsi="Arial" w:cs="Arial"/>
          <w:sz w:val="20"/>
          <w:szCs w:val="20"/>
        </w:rPr>
        <w:t xml:space="preserve"> Banky</w:t>
      </w:r>
      <w:r w:rsidR="00966782" w:rsidRPr="009E74B1">
        <w:rPr>
          <w:rFonts w:ascii="Arial" w:hAnsi="Arial" w:cs="Arial"/>
          <w:sz w:val="20"/>
          <w:szCs w:val="20"/>
        </w:rPr>
        <w:t>:</w:t>
      </w:r>
      <w:r w:rsidR="00966782">
        <w:rPr>
          <w:rFonts w:ascii="Arial" w:hAnsi="Arial" w:cs="Arial"/>
          <w:sz w:val="20"/>
          <w:szCs w:val="20"/>
        </w:rPr>
        <w:t xml:space="preserve"> </w:t>
      </w:r>
    </w:p>
    <w:p w14:paraId="16C18F08" w14:textId="77777777" w:rsidR="00966782" w:rsidRDefault="00966782" w:rsidP="00966782">
      <w:pPr>
        <w:ind w:left="-567"/>
        <w:rPr>
          <w:rFonts w:ascii="Arial" w:hAnsi="Arial" w:cs="Arial"/>
          <w:sz w:val="20"/>
          <w:szCs w:val="20"/>
        </w:rPr>
      </w:pPr>
    </w:p>
    <w:p w14:paraId="1A98DEA1" w14:textId="77777777" w:rsidR="00966782" w:rsidRDefault="00966782" w:rsidP="00966782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pobočka Banky: .............................................................. (dotačný priestor / obslužný priestor *)</w:t>
      </w:r>
    </w:p>
    <w:p w14:paraId="75A18D38" w14:textId="77777777" w:rsidR="00966782" w:rsidRDefault="00966782" w:rsidP="00966782">
      <w:pPr>
        <w:ind w:left="-567"/>
        <w:rPr>
          <w:rFonts w:ascii="Arial" w:hAnsi="Arial" w:cs="Arial"/>
          <w:sz w:val="20"/>
          <w:szCs w:val="20"/>
        </w:rPr>
      </w:pPr>
      <w:r w:rsidRPr="00787B1F">
        <w:rPr>
          <w:rFonts w:ascii="Arial" w:hAnsi="Arial" w:cs="Arial"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>n</w:t>
      </w:r>
      <w:r w:rsidR="00F874B1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adresa</w:t>
      </w:r>
      <w:r w:rsidR="00F874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E74B1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................................................................................................................................................</w:t>
      </w:r>
    </w:p>
    <w:p w14:paraId="51B3892A" w14:textId="77777777" w:rsidR="00966782" w:rsidRDefault="00966782" w:rsidP="00966782">
      <w:pPr>
        <w:ind w:left="-567"/>
        <w:rPr>
          <w:rFonts w:ascii="Arial" w:hAnsi="Arial" w:cs="Arial"/>
          <w:sz w:val="20"/>
          <w:szCs w:val="20"/>
        </w:rPr>
      </w:pPr>
    </w:p>
    <w:p w14:paraId="6FA1F8C8" w14:textId="77777777" w:rsidR="007F6AB4" w:rsidRDefault="007F6AB4" w:rsidP="00966782">
      <w:pPr>
        <w:ind w:left="-567"/>
        <w:rPr>
          <w:rFonts w:ascii="Arial" w:hAnsi="Arial" w:cs="Arial"/>
          <w:sz w:val="20"/>
          <w:szCs w:val="20"/>
        </w:rPr>
      </w:pPr>
    </w:p>
    <w:p w14:paraId="0FC310DB" w14:textId="331536FA" w:rsidR="00966782" w:rsidRDefault="00966782" w:rsidP="00966782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Spracovateľské centrum Košice (dotačný priestor)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96A6751" w14:textId="77777777" w:rsidR="00966782" w:rsidRDefault="00966782" w:rsidP="00966782">
      <w:pPr>
        <w:ind w:left="-567"/>
        <w:rPr>
          <w:rFonts w:ascii="Arial" w:hAnsi="Arial" w:cs="Arial"/>
          <w:sz w:val="20"/>
          <w:szCs w:val="20"/>
        </w:rPr>
      </w:pPr>
      <w:r w:rsidRPr="00871B1C">
        <w:rPr>
          <w:rFonts w:ascii="Arial" w:hAnsi="Arial" w:cs="Arial"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>n</w:t>
      </w:r>
      <w:r w:rsidR="00F874B1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adresa: Štúrova 27/A, 04</w:t>
      </w:r>
      <w:r w:rsidR="007B743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7B743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 Košice</w:t>
      </w:r>
    </w:p>
    <w:p w14:paraId="120A6C64" w14:textId="77777777" w:rsidR="00966782" w:rsidRPr="00871B1C" w:rsidRDefault="00966782" w:rsidP="00966782">
      <w:pPr>
        <w:ind w:left="-567"/>
        <w:rPr>
          <w:rFonts w:ascii="Arial" w:hAnsi="Arial" w:cs="Arial"/>
          <w:sz w:val="20"/>
          <w:szCs w:val="20"/>
        </w:rPr>
      </w:pPr>
    </w:p>
    <w:p w14:paraId="34ECE343" w14:textId="77777777" w:rsidR="00966782" w:rsidRPr="00C604D1" w:rsidRDefault="00966782" w:rsidP="00966782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Kontaktná e-mailová adresa Banky: </w:t>
      </w:r>
      <w:hyperlink r:id="rId8" w:history="1">
        <w:r w:rsidRPr="00C604D1">
          <w:rPr>
            <w:rStyle w:val="Hypertextovprepojenie"/>
            <w:rFonts w:ascii="Arial" w:hAnsi="Arial" w:cs="Arial"/>
            <w:sz w:val="20"/>
            <w:szCs w:val="20"/>
          </w:rPr>
          <w:t>dispecing_rh@vub.sk</w:t>
        </w:r>
      </w:hyperlink>
    </w:p>
    <w:p w14:paraId="7ED75E3F" w14:textId="77777777" w:rsidR="00966782" w:rsidRDefault="00966782" w:rsidP="00966782">
      <w:pPr>
        <w:rPr>
          <w:rFonts w:ascii="Arial" w:hAnsi="Arial" w:cs="Arial"/>
          <w:b/>
          <w:sz w:val="20"/>
          <w:szCs w:val="20"/>
        </w:rPr>
      </w:pPr>
    </w:p>
    <w:p w14:paraId="2747A015" w14:textId="77777777" w:rsidR="00CE4D55" w:rsidRDefault="00CE4D55" w:rsidP="00521F38">
      <w:pPr>
        <w:rPr>
          <w:rFonts w:ascii="Arial" w:hAnsi="Arial" w:cs="Arial"/>
          <w:b/>
          <w:sz w:val="20"/>
          <w:szCs w:val="20"/>
        </w:rPr>
      </w:pPr>
    </w:p>
    <w:p w14:paraId="01D50F96" w14:textId="77777777" w:rsidR="004870EA" w:rsidRPr="001D2083" w:rsidRDefault="00A77802" w:rsidP="004870EA">
      <w:pPr>
        <w:ind w:left="-567"/>
        <w:rPr>
          <w:rFonts w:ascii="Arial" w:hAnsi="Arial" w:cs="Arial"/>
          <w:b/>
          <w:sz w:val="20"/>
          <w:szCs w:val="20"/>
        </w:rPr>
      </w:pPr>
      <w:r w:rsidRPr="001D2083">
        <w:rPr>
          <w:rFonts w:ascii="Arial" w:hAnsi="Arial" w:cs="Arial"/>
          <w:b/>
          <w:sz w:val="20"/>
          <w:szCs w:val="20"/>
        </w:rPr>
        <w:t xml:space="preserve">Časť </w:t>
      </w:r>
      <w:r w:rsidR="00966782">
        <w:rPr>
          <w:rFonts w:ascii="Arial" w:hAnsi="Arial" w:cs="Arial"/>
          <w:b/>
          <w:sz w:val="20"/>
          <w:szCs w:val="20"/>
        </w:rPr>
        <w:t>2</w:t>
      </w:r>
      <w:r w:rsidR="005E2FB9" w:rsidRPr="001D2083">
        <w:rPr>
          <w:rFonts w:ascii="Arial" w:hAnsi="Arial" w:cs="Arial"/>
          <w:b/>
          <w:sz w:val="20"/>
          <w:szCs w:val="20"/>
        </w:rPr>
        <w:t xml:space="preserve"> </w:t>
      </w:r>
      <w:r w:rsidRPr="001D2083">
        <w:rPr>
          <w:rFonts w:ascii="Arial" w:hAnsi="Arial" w:cs="Arial"/>
          <w:b/>
          <w:sz w:val="20"/>
          <w:szCs w:val="20"/>
        </w:rPr>
        <w:t xml:space="preserve"> – </w:t>
      </w:r>
      <w:r w:rsidR="00646F59" w:rsidRPr="001D2083">
        <w:rPr>
          <w:rFonts w:ascii="Arial" w:hAnsi="Arial" w:cs="Arial"/>
          <w:b/>
          <w:sz w:val="20"/>
          <w:szCs w:val="20"/>
        </w:rPr>
        <w:t>Obaly a</w:t>
      </w:r>
      <w:r w:rsidR="005E2FB9" w:rsidRPr="001D2083">
        <w:rPr>
          <w:rFonts w:ascii="Arial" w:hAnsi="Arial" w:cs="Arial"/>
          <w:b/>
          <w:sz w:val="20"/>
          <w:szCs w:val="20"/>
        </w:rPr>
        <w:t xml:space="preserve"> spôsob </w:t>
      </w:r>
      <w:r w:rsidR="001D37F6" w:rsidRPr="001D2083">
        <w:rPr>
          <w:rFonts w:ascii="Arial" w:hAnsi="Arial" w:cs="Arial"/>
          <w:b/>
          <w:sz w:val="20"/>
          <w:szCs w:val="20"/>
        </w:rPr>
        <w:t>plombovani</w:t>
      </w:r>
      <w:r w:rsidR="005E2FB9" w:rsidRPr="001D2083">
        <w:rPr>
          <w:rFonts w:ascii="Arial" w:hAnsi="Arial" w:cs="Arial"/>
          <w:b/>
          <w:sz w:val="20"/>
          <w:szCs w:val="20"/>
        </w:rPr>
        <w:t>a</w:t>
      </w:r>
      <w:r w:rsidR="00E84B2B" w:rsidRPr="001D2083">
        <w:rPr>
          <w:rFonts w:ascii="Arial" w:hAnsi="Arial" w:cs="Arial"/>
          <w:b/>
          <w:sz w:val="20"/>
          <w:szCs w:val="20"/>
        </w:rPr>
        <w:t xml:space="preserve"> ich uzáverov</w:t>
      </w:r>
      <w:r w:rsidR="001D2083">
        <w:rPr>
          <w:rFonts w:ascii="Arial" w:hAnsi="Arial" w:cs="Arial"/>
          <w:b/>
          <w:sz w:val="20"/>
          <w:szCs w:val="20"/>
        </w:rPr>
        <w:t>:</w:t>
      </w:r>
    </w:p>
    <w:p w14:paraId="65C3ABAE" w14:textId="77777777" w:rsidR="004F7729" w:rsidRPr="00966782" w:rsidRDefault="00E84B2B" w:rsidP="00966782">
      <w:pPr>
        <w:pStyle w:val="Zkladntext"/>
        <w:spacing w:line="240" w:lineRule="exact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Prepravné vrecia</w:t>
      </w:r>
      <w:r w:rsidR="004870EA">
        <w:rPr>
          <w:rFonts w:ascii="Arial" w:hAnsi="Arial" w:cs="Arial"/>
          <w:b/>
          <w:sz w:val="20"/>
          <w:szCs w:val="20"/>
        </w:rPr>
        <w:t xml:space="preserve">, </w:t>
      </w:r>
      <w:r w:rsidR="007F6AB4">
        <w:rPr>
          <w:rFonts w:ascii="Arial" w:hAnsi="Arial" w:cs="Arial"/>
          <w:b/>
          <w:sz w:val="20"/>
          <w:szCs w:val="20"/>
        </w:rPr>
        <w:t xml:space="preserve">jutové vrecia (s vnútorným švom), </w:t>
      </w:r>
      <w:r w:rsidR="004870EA">
        <w:rPr>
          <w:rFonts w:ascii="Arial" w:hAnsi="Arial" w:cs="Arial"/>
          <w:b/>
          <w:sz w:val="20"/>
          <w:szCs w:val="20"/>
        </w:rPr>
        <w:t>Prepravné boxy -</w:t>
      </w:r>
      <w:r>
        <w:rPr>
          <w:rFonts w:ascii="Arial" w:hAnsi="Arial" w:cs="Arial"/>
          <w:b/>
          <w:sz w:val="20"/>
          <w:szCs w:val="20"/>
        </w:rPr>
        <w:t xml:space="preserve"> opakovane použiteľné </w:t>
      </w:r>
      <w:r w:rsidR="004870E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vratné</w:t>
      </w:r>
      <w:r w:rsidR="004870EA">
        <w:rPr>
          <w:rFonts w:ascii="Arial" w:hAnsi="Arial" w:cs="Arial"/>
          <w:b/>
          <w:sz w:val="20"/>
          <w:szCs w:val="20"/>
        </w:rPr>
        <w:t xml:space="preserve">), </w:t>
      </w:r>
      <w:r w:rsidR="004870EA" w:rsidRPr="00D52173">
        <w:rPr>
          <w:rFonts w:ascii="Arial" w:hAnsi="Arial" w:cs="Arial"/>
          <w:sz w:val="20"/>
          <w:szCs w:val="20"/>
        </w:rPr>
        <w:t>plombované</w:t>
      </w:r>
      <w:r w:rsidR="004870EA">
        <w:rPr>
          <w:rFonts w:ascii="Arial" w:hAnsi="Arial" w:cs="Arial"/>
          <w:b/>
          <w:sz w:val="20"/>
          <w:szCs w:val="20"/>
        </w:rPr>
        <w:t xml:space="preserve"> </w:t>
      </w:r>
      <w:r w:rsidR="004870EA">
        <w:rPr>
          <w:rFonts w:ascii="Arial" w:hAnsi="Arial" w:cs="Arial"/>
          <w:sz w:val="20"/>
          <w:szCs w:val="20"/>
        </w:rPr>
        <w:t>jednorazovou bezpečnostnou plastovou plombou</w:t>
      </w:r>
      <w:r w:rsidR="004870EA" w:rsidRPr="009E74B1">
        <w:rPr>
          <w:rFonts w:ascii="Arial" w:hAnsi="Arial" w:cs="Arial"/>
          <w:sz w:val="20"/>
          <w:szCs w:val="20"/>
        </w:rPr>
        <w:t xml:space="preserve"> s jedinečným neopakovateľným evidenčným číslom, ktorou musí byť uzáver </w:t>
      </w:r>
      <w:r w:rsidR="004870EA">
        <w:rPr>
          <w:rFonts w:ascii="Arial" w:hAnsi="Arial" w:cs="Arial"/>
          <w:sz w:val="20"/>
          <w:szCs w:val="20"/>
        </w:rPr>
        <w:t>O</w:t>
      </w:r>
      <w:r w:rsidR="004870EA" w:rsidRPr="009E74B1">
        <w:rPr>
          <w:rFonts w:ascii="Arial" w:hAnsi="Arial" w:cs="Arial"/>
          <w:sz w:val="20"/>
          <w:szCs w:val="20"/>
        </w:rPr>
        <w:t>balu spoľahlivo zaistený;</w:t>
      </w:r>
    </w:p>
    <w:p w14:paraId="1E9E2947" w14:textId="77777777" w:rsidR="004F7729" w:rsidRDefault="004F7729" w:rsidP="001D37F6">
      <w:pPr>
        <w:ind w:left="-567"/>
        <w:rPr>
          <w:rFonts w:ascii="Arial" w:hAnsi="Arial" w:cs="Arial"/>
          <w:b/>
          <w:sz w:val="20"/>
          <w:szCs w:val="20"/>
        </w:rPr>
      </w:pPr>
    </w:p>
    <w:p w14:paraId="34A244F6" w14:textId="77777777" w:rsidR="004870EA" w:rsidRPr="009E74B1" w:rsidRDefault="00C367A6" w:rsidP="004870EA">
      <w:pPr>
        <w:pStyle w:val="Zkladntext"/>
        <w:spacing w:line="240" w:lineRule="exact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Bezpečnostné </w:t>
      </w:r>
      <w:r w:rsidR="0072473F">
        <w:rPr>
          <w:rFonts w:ascii="Arial" w:hAnsi="Arial" w:cs="Arial"/>
          <w:b/>
          <w:sz w:val="20"/>
          <w:szCs w:val="20"/>
        </w:rPr>
        <w:t xml:space="preserve">plastové </w:t>
      </w:r>
      <w:r>
        <w:rPr>
          <w:rFonts w:ascii="Arial" w:hAnsi="Arial" w:cs="Arial"/>
          <w:b/>
          <w:sz w:val="20"/>
          <w:szCs w:val="20"/>
        </w:rPr>
        <w:t>vrec</w:t>
      </w:r>
      <w:r w:rsidR="0072473F">
        <w:rPr>
          <w:rFonts w:ascii="Arial" w:hAnsi="Arial" w:cs="Arial"/>
          <w:b/>
          <w:sz w:val="20"/>
          <w:szCs w:val="20"/>
        </w:rPr>
        <w:t>ia</w:t>
      </w:r>
      <w:r w:rsidR="00E84B2B">
        <w:rPr>
          <w:rFonts w:ascii="Arial" w:hAnsi="Arial" w:cs="Arial"/>
          <w:b/>
          <w:sz w:val="20"/>
          <w:szCs w:val="20"/>
        </w:rPr>
        <w:t xml:space="preserve"> s jedinečným neopakovateľným evidenčným číslom v potlači vreca  </w:t>
      </w:r>
      <w:r w:rsidR="004870EA">
        <w:rPr>
          <w:rFonts w:ascii="Arial" w:hAnsi="Arial" w:cs="Arial"/>
          <w:b/>
          <w:sz w:val="20"/>
          <w:szCs w:val="20"/>
        </w:rPr>
        <w:t>(</w:t>
      </w:r>
      <w:r w:rsidR="00E84B2B">
        <w:rPr>
          <w:rFonts w:ascii="Arial" w:hAnsi="Arial" w:cs="Arial"/>
          <w:b/>
          <w:sz w:val="20"/>
          <w:szCs w:val="20"/>
        </w:rPr>
        <w:t>jednorazové</w:t>
      </w:r>
      <w:r w:rsidR="004870EA">
        <w:rPr>
          <w:rFonts w:ascii="Arial" w:hAnsi="Arial" w:cs="Arial"/>
          <w:b/>
          <w:sz w:val="20"/>
          <w:szCs w:val="20"/>
        </w:rPr>
        <w:t xml:space="preserve">) </w:t>
      </w:r>
      <w:r w:rsidR="004870EA" w:rsidRPr="00C367A6">
        <w:rPr>
          <w:rFonts w:ascii="Arial" w:hAnsi="Arial" w:cs="Arial"/>
          <w:sz w:val="20"/>
          <w:szCs w:val="20"/>
        </w:rPr>
        <w:t>so</w:t>
      </w:r>
      <w:r w:rsidR="004870EA">
        <w:rPr>
          <w:rFonts w:ascii="Arial" w:hAnsi="Arial" w:cs="Arial"/>
          <w:b/>
          <w:sz w:val="20"/>
          <w:szCs w:val="20"/>
        </w:rPr>
        <w:t xml:space="preserve"> </w:t>
      </w:r>
      <w:r w:rsidR="004870EA" w:rsidRPr="009E74B1">
        <w:rPr>
          <w:rFonts w:ascii="Arial" w:hAnsi="Arial" w:cs="Arial"/>
          <w:sz w:val="20"/>
          <w:szCs w:val="20"/>
        </w:rPr>
        <w:t>samolepiaci</w:t>
      </w:r>
      <w:r w:rsidR="004870EA">
        <w:rPr>
          <w:rFonts w:ascii="Arial" w:hAnsi="Arial" w:cs="Arial"/>
          <w:sz w:val="20"/>
          <w:szCs w:val="20"/>
        </w:rPr>
        <w:t>m</w:t>
      </w:r>
      <w:r w:rsidR="004870EA" w:rsidRPr="009E74B1">
        <w:rPr>
          <w:rFonts w:ascii="Arial" w:hAnsi="Arial" w:cs="Arial"/>
          <w:sz w:val="20"/>
          <w:szCs w:val="20"/>
        </w:rPr>
        <w:t xml:space="preserve"> bezpečnostný</w:t>
      </w:r>
      <w:r w:rsidR="004870EA">
        <w:rPr>
          <w:rFonts w:ascii="Arial" w:hAnsi="Arial" w:cs="Arial"/>
          <w:sz w:val="20"/>
          <w:szCs w:val="20"/>
        </w:rPr>
        <w:t>m</w:t>
      </w:r>
      <w:r w:rsidR="004870EA" w:rsidRPr="009E74B1">
        <w:rPr>
          <w:rFonts w:ascii="Arial" w:hAnsi="Arial" w:cs="Arial"/>
          <w:sz w:val="20"/>
          <w:szCs w:val="20"/>
        </w:rPr>
        <w:t xml:space="preserve"> uzáver</w:t>
      </w:r>
      <w:r w:rsidR="004870EA">
        <w:rPr>
          <w:rFonts w:ascii="Arial" w:hAnsi="Arial" w:cs="Arial"/>
          <w:sz w:val="20"/>
          <w:szCs w:val="20"/>
        </w:rPr>
        <w:t>om</w:t>
      </w:r>
      <w:r w:rsidR="004870EA" w:rsidRPr="009E74B1">
        <w:rPr>
          <w:rFonts w:ascii="Arial" w:hAnsi="Arial" w:cs="Arial"/>
          <w:sz w:val="20"/>
          <w:szCs w:val="20"/>
        </w:rPr>
        <w:t xml:space="preserve"> s deštrukčnou identifikáciou porušenia uzáveru, ktorý je súčasťou </w:t>
      </w:r>
      <w:r w:rsidR="0072473F">
        <w:rPr>
          <w:rFonts w:ascii="Arial" w:hAnsi="Arial" w:cs="Arial"/>
          <w:sz w:val="20"/>
          <w:szCs w:val="20"/>
        </w:rPr>
        <w:t>b</w:t>
      </w:r>
      <w:r w:rsidR="004870EA" w:rsidRPr="009E74B1">
        <w:rPr>
          <w:rFonts w:ascii="Arial" w:hAnsi="Arial" w:cs="Arial"/>
          <w:sz w:val="20"/>
          <w:szCs w:val="20"/>
        </w:rPr>
        <w:t>ezpečnostného vreca;</w:t>
      </w:r>
    </w:p>
    <w:p w14:paraId="503C65BC" w14:textId="77777777" w:rsidR="00FB2C5A" w:rsidRPr="009E74B1" w:rsidRDefault="00FB2C5A" w:rsidP="00E40A5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817CB5E" w14:textId="77777777" w:rsidR="000E1B7A" w:rsidRPr="001D2083" w:rsidRDefault="00966782" w:rsidP="001D37F6">
      <w:pPr>
        <w:ind w:left="-567" w:hanging="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Časť 3</w:t>
      </w:r>
      <w:r w:rsidR="00DF7E81" w:rsidRPr="001D2083">
        <w:rPr>
          <w:rFonts w:ascii="Arial" w:hAnsi="Arial" w:cs="Arial"/>
          <w:b/>
          <w:sz w:val="20"/>
          <w:szCs w:val="20"/>
        </w:rPr>
        <w:t xml:space="preserve"> – </w:t>
      </w:r>
      <w:r w:rsidR="005E2FB9" w:rsidRPr="001D2083">
        <w:rPr>
          <w:rFonts w:ascii="Arial" w:hAnsi="Arial" w:cs="Arial"/>
          <w:b/>
          <w:sz w:val="20"/>
          <w:szCs w:val="20"/>
        </w:rPr>
        <w:t xml:space="preserve">Spôsob </w:t>
      </w:r>
      <w:r w:rsidR="00AE2ED1">
        <w:rPr>
          <w:rFonts w:ascii="Arial" w:hAnsi="Arial" w:cs="Arial"/>
          <w:b/>
          <w:sz w:val="20"/>
          <w:szCs w:val="20"/>
        </w:rPr>
        <w:t>preber</w:t>
      </w:r>
      <w:r w:rsidR="005E2FB9" w:rsidRPr="001D2083">
        <w:rPr>
          <w:rFonts w:ascii="Arial" w:hAnsi="Arial" w:cs="Arial"/>
          <w:b/>
          <w:sz w:val="20"/>
          <w:szCs w:val="20"/>
        </w:rPr>
        <w:t>ania</w:t>
      </w:r>
      <w:r w:rsidR="00C367A6" w:rsidRPr="001D2083">
        <w:rPr>
          <w:rFonts w:ascii="Arial" w:hAnsi="Arial" w:cs="Arial"/>
          <w:b/>
          <w:sz w:val="20"/>
          <w:szCs w:val="20"/>
        </w:rPr>
        <w:t xml:space="preserve"> </w:t>
      </w:r>
      <w:r w:rsidR="00F43D73" w:rsidRPr="001D2083">
        <w:rPr>
          <w:rFonts w:ascii="Arial" w:hAnsi="Arial" w:cs="Arial"/>
          <w:b/>
          <w:sz w:val="20"/>
          <w:szCs w:val="20"/>
        </w:rPr>
        <w:t>O</w:t>
      </w:r>
      <w:r w:rsidR="005E2FB9" w:rsidRPr="001D2083">
        <w:rPr>
          <w:rFonts w:ascii="Arial" w:hAnsi="Arial" w:cs="Arial"/>
          <w:b/>
          <w:sz w:val="20"/>
          <w:szCs w:val="20"/>
        </w:rPr>
        <w:t>balu</w:t>
      </w:r>
    </w:p>
    <w:p w14:paraId="03E1A879" w14:textId="77777777" w:rsidR="001D2083" w:rsidRDefault="00F40B00" w:rsidP="001D2083">
      <w:pPr>
        <w:ind w:left="-567" w:hanging="21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Preprav</w:t>
      </w:r>
      <w:r w:rsidR="00FC095F" w:rsidRPr="009E74B1">
        <w:rPr>
          <w:rFonts w:ascii="Arial" w:hAnsi="Arial" w:cs="Arial"/>
          <w:sz w:val="20"/>
          <w:szCs w:val="20"/>
        </w:rPr>
        <w:t>u</w:t>
      </w:r>
      <w:r w:rsidRPr="009E74B1">
        <w:rPr>
          <w:rFonts w:ascii="Arial" w:hAnsi="Arial" w:cs="Arial"/>
          <w:sz w:val="20"/>
          <w:szCs w:val="20"/>
        </w:rPr>
        <w:t xml:space="preserve"> </w:t>
      </w:r>
      <w:r w:rsidR="001D2083">
        <w:rPr>
          <w:rFonts w:ascii="Arial" w:hAnsi="Arial" w:cs="Arial"/>
          <w:sz w:val="20"/>
          <w:szCs w:val="20"/>
        </w:rPr>
        <w:t>a </w:t>
      </w:r>
      <w:r w:rsidR="00AE2ED1">
        <w:rPr>
          <w:rFonts w:ascii="Arial" w:hAnsi="Arial" w:cs="Arial"/>
          <w:sz w:val="20"/>
          <w:szCs w:val="20"/>
        </w:rPr>
        <w:t>prevzat</w:t>
      </w:r>
      <w:r w:rsidR="001D2083">
        <w:rPr>
          <w:rFonts w:ascii="Arial" w:hAnsi="Arial" w:cs="Arial"/>
          <w:sz w:val="20"/>
          <w:szCs w:val="20"/>
        </w:rPr>
        <w:t xml:space="preserve">ie </w:t>
      </w:r>
      <w:r w:rsidR="00F8730B">
        <w:rPr>
          <w:rFonts w:ascii="Arial" w:hAnsi="Arial" w:cs="Arial"/>
          <w:sz w:val="20"/>
          <w:szCs w:val="20"/>
        </w:rPr>
        <w:t>Obalu</w:t>
      </w:r>
      <w:r w:rsidR="001D37F6" w:rsidRPr="009E74B1">
        <w:rPr>
          <w:rFonts w:ascii="Arial" w:hAnsi="Arial" w:cs="Arial"/>
          <w:sz w:val="20"/>
          <w:szCs w:val="20"/>
        </w:rPr>
        <w:t xml:space="preserve"> </w:t>
      </w:r>
      <w:r w:rsidR="001D2083">
        <w:rPr>
          <w:rFonts w:ascii="Arial" w:hAnsi="Arial" w:cs="Arial"/>
          <w:sz w:val="20"/>
          <w:szCs w:val="20"/>
        </w:rPr>
        <w:t xml:space="preserve">bude </w:t>
      </w:r>
      <w:r w:rsidR="00F8730B">
        <w:rPr>
          <w:rFonts w:ascii="Arial" w:hAnsi="Arial" w:cs="Arial"/>
          <w:sz w:val="20"/>
          <w:szCs w:val="20"/>
        </w:rPr>
        <w:t>K</w:t>
      </w:r>
      <w:r w:rsidR="00FC095F" w:rsidRPr="009E74B1">
        <w:rPr>
          <w:rFonts w:ascii="Arial" w:hAnsi="Arial" w:cs="Arial"/>
          <w:sz w:val="20"/>
          <w:szCs w:val="20"/>
        </w:rPr>
        <w:t>lient</w:t>
      </w:r>
      <w:r w:rsidR="00240228" w:rsidRPr="009E74B1">
        <w:rPr>
          <w:rFonts w:ascii="Arial" w:hAnsi="Arial" w:cs="Arial"/>
          <w:sz w:val="20"/>
          <w:szCs w:val="20"/>
        </w:rPr>
        <w:t xml:space="preserve"> zabezpečovať</w:t>
      </w:r>
      <w:r w:rsidR="004F7729">
        <w:rPr>
          <w:rFonts w:ascii="Arial" w:hAnsi="Arial" w:cs="Arial"/>
          <w:sz w:val="20"/>
          <w:szCs w:val="20"/>
        </w:rPr>
        <w:t>*/</w:t>
      </w:r>
      <w:r w:rsidRPr="009E74B1">
        <w:rPr>
          <w:rFonts w:ascii="Arial" w:hAnsi="Arial" w:cs="Arial"/>
          <w:sz w:val="20"/>
          <w:szCs w:val="20"/>
        </w:rPr>
        <w:t>:</w:t>
      </w:r>
    </w:p>
    <w:p w14:paraId="0308DCD6" w14:textId="77777777" w:rsidR="003E2784" w:rsidRDefault="00AA4C08" w:rsidP="001D2083">
      <w:pPr>
        <w:ind w:left="-567" w:hanging="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E2784" w:rsidRPr="009E74B1">
        <w:rPr>
          <w:rFonts w:ascii="Arial" w:hAnsi="Arial" w:cs="Arial"/>
          <w:sz w:val="20"/>
          <w:szCs w:val="20"/>
        </w:rPr>
        <w:t>samostatne</w:t>
      </w:r>
      <w:r w:rsidR="00F43D73" w:rsidRPr="009E74B1">
        <w:rPr>
          <w:rFonts w:ascii="Arial" w:hAnsi="Arial" w:cs="Arial"/>
          <w:sz w:val="20"/>
          <w:szCs w:val="20"/>
        </w:rPr>
        <w:t xml:space="preserve"> </w:t>
      </w:r>
      <w:r w:rsidR="00F8730B">
        <w:rPr>
          <w:rFonts w:ascii="Arial" w:hAnsi="Arial" w:cs="Arial"/>
          <w:sz w:val="20"/>
          <w:szCs w:val="20"/>
        </w:rPr>
        <w:t>prostredníctvom vlastných zamestnancov</w:t>
      </w:r>
      <w:r w:rsidR="003E2784" w:rsidRPr="009E74B1">
        <w:rPr>
          <w:rFonts w:ascii="Arial" w:hAnsi="Arial" w:cs="Arial"/>
          <w:sz w:val="20"/>
          <w:szCs w:val="20"/>
        </w:rPr>
        <w:t>, resp</w:t>
      </w:r>
      <w:r w:rsidR="00C367A6">
        <w:rPr>
          <w:rFonts w:ascii="Arial" w:hAnsi="Arial" w:cs="Arial"/>
          <w:sz w:val="20"/>
          <w:szCs w:val="20"/>
        </w:rPr>
        <w:t>. Prepravcu</w:t>
      </w:r>
      <w:r w:rsidR="003E2784" w:rsidRPr="009E74B1">
        <w:rPr>
          <w:rFonts w:ascii="Arial" w:hAnsi="Arial" w:cs="Arial"/>
          <w:sz w:val="20"/>
          <w:szCs w:val="20"/>
        </w:rPr>
        <w:t xml:space="preserve"> </w:t>
      </w:r>
      <w:r w:rsidR="003E2784" w:rsidRPr="009E74B1">
        <w:rPr>
          <w:rFonts w:ascii="Arial" w:hAnsi="Arial" w:cs="Arial"/>
          <w:sz w:val="20"/>
          <w:szCs w:val="20"/>
          <w:highlight w:val="darkGray"/>
        </w:rPr>
        <w:fldChar w:fldCharType="begin">
          <w:ffData>
            <w:name w:val="Text13"/>
            <w:enabled/>
            <w:calcOnExit w:val="0"/>
            <w:textInput>
              <w:default w:val="................"/>
            </w:textInput>
          </w:ffData>
        </w:fldChar>
      </w:r>
      <w:r w:rsidR="003E2784" w:rsidRPr="009E74B1">
        <w:rPr>
          <w:rFonts w:ascii="Arial" w:hAnsi="Arial" w:cs="Arial"/>
          <w:sz w:val="20"/>
          <w:szCs w:val="20"/>
          <w:highlight w:val="darkGray"/>
        </w:rPr>
        <w:instrText xml:space="preserve"> FORMTEXT </w:instrText>
      </w:r>
      <w:r w:rsidR="003E2784" w:rsidRPr="009E74B1">
        <w:rPr>
          <w:rFonts w:ascii="Arial" w:hAnsi="Arial" w:cs="Arial"/>
          <w:sz w:val="20"/>
          <w:szCs w:val="20"/>
          <w:highlight w:val="darkGray"/>
        </w:rPr>
      </w:r>
      <w:r w:rsidR="003E2784" w:rsidRPr="009E74B1">
        <w:rPr>
          <w:rFonts w:ascii="Arial" w:hAnsi="Arial" w:cs="Arial"/>
          <w:sz w:val="20"/>
          <w:szCs w:val="20"/>
          <w:highlight w:val="darkGray"/>
        </w:rPr>
        <w:fldChar w:fldCharType="separate"/>
      </w:r>
      <w:r w:rsidR="003E2784" w:rsidRPr="009E74B1">
        <w:rPr>
          <w:rFonts w:ascii="Arial" w:hAnsi="Arial" w:cs="Arial"/>
          <w:noProof/>
          <w:sz w:val="20"/>
          <w:szCs w:val="20"/>
          <w:highlight w:val="darkGray"/>
        </w:rPr>
        <w:t>................</w:t>
      </w:r>
      <w:r w:rsidR="003E2784" w:rsidRPr="009E74B1">
        <w:rPr>
          <w:rFonts w:ascii="Arial" w:hAnsi="Arial" w:cs="Arial"/>
          <w:sz w:val="20"/>
          <w:szCs w:val="20"/>
          <w:highlight w:val="darkGray"/>
        </w:rPr>
        <w:fldChar w:fldCharType="end"/>
      </w:r>
      <w:r w:rsidR="003E2784" w:rsidRPr="009E74B1">
        <w:rPr>
          <w:rFonts w:ascii="Arial" w:hAnsi="Arial" w:cs="Arial"/>
          <w:sz w:val="20"/>
          <w:szCs w:val="20"/>
          <w:highlight w:val="darkGray"/>
        </w:rPr>
        <w:t>.......</w:t>
      </w:r>
      <w:r w:rsidR="00F40B00" w:rsidRPr="009E74B1">
        <w:rPr>
          <w:rFonts w:ascii="Arial" w:hAnsi="Arial" w:cs="Arial"/>
          <w:sz w:val="20"/>
          <w:szCs w:val="20"/>
        </w:rPr>
        <w:t xml:space="preserve"> (</w:t>
      </w:r>
      <w:r w:rsidR="00F40B00" w:rsidRPr="009E74B1">
        <w:rPr>
          <w:rFonts w:ascii="Arial" w:hAnsi="Arial" w:cs="Arial"/>
          <w:i/>
          <w:sz w:val="20"/>
          <w:szCs w:val="20"/>
        </w:rPr>
        <w:t xml:space="preserve">uviesť </w:t>
      </w:r>
      <w:r w:rsidR="00E84B2B">
        <w:rPr>
          <w:rFonts w:ascii="Arial" w:hAnsi="Arial" w:cs="Arial"/>
          <w:i/>
          <w:sz w:val="20"/>
          <w:szCs w:val="20"/>
        </w:rPr>
        <w:t>je</w:t>
      </w:r>
      <w:r w:rsidR="00052B17">
        <w:rPr>
          <w:rFonts w:ascii="Arial" w:hAnsi="Arial" w:cs="Arial"/>
          <w:i/>
          <w:sz w:val="20"/>
          <w:szCs w:val="20"/>
        </w:rPr>
        <w:t>ho</w:t>
      </w:r>
      <w:r w:rsidR="00E84B2B">
        <w:rPr>
          <w:rFonts w:ascii="Arial" w:hAnsi="Arial" w:cs="Arial"/>
          <w:i/>
          <w:sz w:val="20"/>
          <w:szCs w:val="20"/>
        </w:rPr>
        <w:t xml:space="preserve"> obchodné meno</w:t>
      </w:r>
      <w:r w:rsidR="00081F89">
        <w:rPr>
          <w:rFonts w:ascii="Arial" w:hAnsi="Arial" w:cs="Arial"/>
          <w:i/>
          <w:sz w:val="20"/>
          <w:szCs w:val="20"/>
        </w:rPr>
        <w:t xml:space="preserve"> a IČO</w:t>
      </w:r>
      <w:r w:rsidR="00F40B00" w:rsidRPr="009E74B1">
        <w:rPr>
          <w:rFonts w:ascii="Arial" w:hAnsi="Arial" w:cs="Arial"/>
          <w:sz w:val="20"/>
          <w:szCs w:val="20"/>
        </w:rPr>
        <w:t>)</w:t>
      </w:r>
    </w:p>
    <w:p w14:paraId="060CBE09" w14:textId="77777777" w:rsidR="00F357D7" w:rsidRDefault="00AA4C08" w:rsidP="006E3CF2">
      <w:pPr>
        <w:pStyle w:val="Zkladntext"/>
        <w:spacing w:line="240" w:lineRule="exact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C095F" w:rsidRPr="00C367A6">
        <w:rPr>
          <w:rFonts w:ascii="Arial" w:hAnsi="Arial" w:cs="Arial"/>
          <w:sz w:val="20"/>
          <w:szCs w:val="20"/>
        </w:rPr>
        <w:t xml:space="preserve">prostredníctvom </w:t>
      </w:r>
      <w:r w:rsidR="00C367A6">
        <w:rPr>
          <w:rFonts w:ascii="Arial" w:hAnsi="Arial" w:cs="Arial"/>
          <w:sz w:val="20"/>
          <w:szCs w:val="20"/>
        </w:rPr>
        <w:t xml:space="preserve">prepravcu </w:t>
      </w:r>
      <w:r w:rsidR="00FC095F" w:rsidRPr="00C367A6">
        <w:rPr>
          <w:rFonts w:ascii="Arial" w:hAnsi="Arial" w:cs="Arial"/>
          <w:sz w:val="20"/>
          <w:szCs w:val="20"/>
        </w:rPr>
        <w:t xml:space="preserve"> </w:t>
      </w:r>
      <w:r w:rsidR="003E2784" w:rsidRPr="00C367A6">
        <w:rPr>
          <w:rFonts w:ascii="Arial" w:hAnsi="Arial" w:cs="Arial"/>
          <w:sz w:val="20"/>
          <w:szCs w:val="20"/>
        </w:rPr>
        <w:t>........</w:t>
      </w:r>
      <w:r w:rsidR="00FC095F" w:rsidRPr="00C367A6">
        <w:rPr>
          <w:rFonts w:ascii="Arial" w:hAnsi="Arial" w:cs="Arial"/>
          <w:sz w:val="20"/>
          <w:szCs w:val="20"/>
        </w:rPr>
        <w:t>.......</w:t>
      </w:r>
      <w:r w:rsidR="00052B17">
        <w:rPr>
          <w:rFonts w:ascii="Arial" w:hAnsi="Arial" w:cs="Arial"/>
          <w:sz w:val="20"/>
          <w:szCs w:val="20"/>
        </w:rPr>
        <w:t>...............................</w:t>
      </w:r>
      <w:r w:rsidR="00E40A59" w:rsidRPr="00C367A6">
        <w:rPr>
          <w:rFonts w:ascii="Arial" w:hAnsi="Arial" w:cs="Arial"/>
          <w:sz w:val="20"/>
          <w:szCs w:val="20"/>
        </w:rPr>
        <w:t>*</w:t>
      </w:r>
      <w:r w:rsidR="00F357D7">
        <w:rPr>
          <w:rFonts w:ascii="Arial" w:hAnsi="Arial" w:cs="Arial"/>
          <w:sz w:val="20"/>
          <w:szCs w:val="20"/>
        </w:rPr>
        <w:t>*</w:t>
      </w:r>
      <w:r w:rsidR="003E2784" w:rsidRPr="00C367A6">
        <w:rPr>
          <w:rFonts w:ascii="Arial" w:hAnsi="Arial" w:cs="Arial"/>
          <w:sz w:val="20"/>
          <w:szCs w:val="20"/>
        </w:rPr>
        <w:t>/</w:t>
      </w:r>
      <w:r w:rsidR="00052B17">
        <w:rPr>
          <w:rFonts w:ascii="Arial" w:hAnsi="Arial" w:cs="Arial"/>
          <w:sz w:val="20"/>
          <w:szCs w:val="20"/>
        </w:rPr>
        <w:t>,</w:t>
      </w:r>
      <w:r w:rsidR="003E2784" w:rsidRPr="00C367A6">
        <w:rPr>
          <w:rFonts w:ascii="Arial" w:hAnsi="Arial" w:cs="Arial"/>
          <w:sz w:val="20"/>
          <w:szCs w:val="20"/>
        </w:rPr>
        <w:t xml:space="preserve"> s ktorým má </w:t>
      </w:r>
      <w:r w:rsidR="001D37F6" w:rsidRPr="00C367A6">
        <w:rPr>
          <w:rFonts w:ascii="Arial" w:hAnsi="Arial" w:cs="Arial"/>
          <w:sz w:val="20"/>
          <w:szCs w:val="20"/>
        </w:rPr>
        <w:t>B</w:t>
      </w:r>
      <w:r w:rsidR="003E2784" w:rsidRPr="00C367A6">
        <w:rPr>
          <w:rFonts w:ascii="Arial" w:hAnsi="Arial" w:cs="Arial"/>
          <w:sz w:val="20"/>
          <w:szCs w:val="20"/>
        </w:rPr>
        <w:t xml:space="preserve">anka uzatvorenú </w:t>
      </w:r>
      <w:r w:rsidR="00F8730B" w:rsidRPr="00C367A6">
        <w:rPr>
          <w:rFonts w:ascii="Arial" w:hAnsi="Arial" w:cs="Arial"/>
          <w:sz w:val="20"/>
          <w:szCs w:val="20"/>
        </w:rPr>
        <w:t>z</w:t>
      </w:r>
      <w:r w:rsidR="003E2784" w:rsidRPr="00C367A6">
        <w:rPr>
          <w:rFonts w:ascii="Arial" w:hAnsi="Arial" w:cs="Arial"/>
          <w:sz w:val="20"/>
          <w:szCs w:val="20"/>
        </w:rPr>
        <w:t>mluvu o sp</w:t>
      </w:r>
      <w:r w:rsidR="001D37F6" w:rsidRPr="00C367A6">
        <w:rPr>
          <w:rFonts w:ascii="Arial" w:hAnsi="Arial" w:cs="Arial"/>
          <w:sz w:val="20"/>
          <w:szCs w:val="20"/>
        </w:rPr>
        <w:t>olupráci</w:t>
      </w:r>
      <w:r w:rsidR="003E2784" w:rsidRPr="00C367A6">
        <w:rPr>
          <w:rFonts w:ascii="Arial" w:hAnsi="Arial" w:cs="Arial"/>
          <w:sz w:val="20"/>
          <w:szCs w:val="20"/>
        </w:rPr>
        <w:t>.</w:t>
      </w:r>
    </w:p>
    <w:p w14:paraId="31E30CE8" w14:textId="77777777" w:rsidR="00F357D7" w:rsidRDefault="00F357D7" w:rsidP="00352A9B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477420B0" w14:textId="77777777" w:rsidR="007F6AB4" w:rsidRDefault="007F6AB4" w:rsidP="007F6AB4">
      <w:pPr>
        <w:pStyle w:val="Zkladntext"/>
        <w:spacing w:line="240" w:lineRule="exact"/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*/ vybrať zodpovedajúcu alternatívu</w:t>
      </w:r>
    </w:p>
    <w:p w14:paraId="4D16ECCF" w14:textId="357B5331" w:rsidR="007F6AB4" w:rsidRPr="00CE4D55" w:rsidRDefault="007F6AB4" w:rsidP="007F6AB4">
      <w:pPr>
        <w:pStyle w:val="Zkladntext"/>
        <w:spacing w:line="240" w:lineRule="exact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</w:t>
      </w:r>
      <w:r w:rsidRPr="00052B17">
        <w:rPr>
          <w:rFonts w:ascii="Arial" w:hAnsi="Arial" w:cs="Arial"/>
          <w:sz w:val="16"/>
          <w:szCs w:val="16"/>
        </w:rPr>
        <w:t xml:space="preserve">*/potrebné uviesť jeden z nasledovných subjektov (v rozsahu obchodné, sídlo, </w:t>
      </w:r>
      <w:r w:rsidR="00FE79EB">
        <w:rPr>
          <w:rFonts w:ascii="Arial" w:hAnsi="Arial" w:cs="Arial"/>
          <w:sz w:val="16"/>
          <w:szCs w:val="16"/>
        </w:rPr>
        <w:t>IČO</w:t>
      </w:r>
      <w:r w:rsidRPr="00052B17">
        <w:rPr>
          <w:rFonts w:ascii="Arial" w:hAnsi="Arial" w:cs="Arial"/>
          <w:sz w:val="16"/>
          <w:szCs w:val="16"/>
        </w:rPr>
        <w:t xml:space="preserve">): </w:t>
      </w:r>
      <w:r w:rsidR="000B0020">
        <w:rPr>
          <w:rFonts w:ascii="Arial" w:hAnsi="Arial" w:cs="Arial"/>
          <w:sz w:val="16"/>
          <w:szCs w:val="16"/>
        </w:rPr>
        <w:t xml:space="preserve">protectus </w:t>
      </w:r>
      <w:r>
        <w:rPr>
          <w:rFonts w:ascii="Arial" w:hAnsi="Arial" w:cs="Arial"/>
          <w:sz w:val="16"/>
          <w:szCs w:val="16"/>
        </w:rPr>
        <w:t xml:space="preserve">s.r.o., </w:t>
      </w:r>
      <w:r w:rsidRPr="00052B17">
        <w:rPr>
          <w:rFonts w:ascii="Arial" w:hAnsi="Arial" w:cs="Arial"/>
          <w:sz w:val="16"/>
          <w:szCs w:val="16"/>
        </w:rPr>
        <w:t xml:space="preserve"> Loomis</w:t>
      </w:r>
      <w:r>
        <w:rPr>
          <w:rFonts w:ascii="Arial" w:hAnsi="Arial" w:cs="Arial"/>
          <w:sz w:val="16"/>
          <w:szCs w:val="16"/>
        </w:rPr>
        <w:t xml:space="preserve"> SK, a.s.</w:t>
      </w:r>
      <w:r w:rsidRPr="00052B17">
        <w:rPr>
          <w:rFonts w:ascii="Arial" w:hAnsi="Arial" w:cs="Arial"/>
          <w:sz w:val="16"/>
          <w:szCs w:val="16"/>
        </w:rPr>
        <w:t>, alebo Lam</w:t>
      </w:r>
      <w:r>
        <w:rPr>
          <w:rFonts w:ascii="Arial" w:hAnsi="Arial" w:cs="Arial"/>
          <w:sz w:val="16"/>
          <w:szCs w:val="16"/>
        </w:rPr>
        <w:t>a</w:t>
      </w:r>
      <w:r w:rsidR="00FE79EB">
        <w:rPr>
          <w:rFonts w:ascii="Arial" w:hAnsi="Arial" w:cs="Arial"/>
          <w:sz w:val="16"/>
          <w:szCs w:val="16"/>
        </w:rPr>
        <w:t xml:space="preserve"> SK</w:t>
      </w:r>
      <w:r>
        <w:rPr>
          <w:rFonts w:ascii="Arial" w:hAnsi="Arial" w:cs="Arial"/>
          <w:sz w:val="16"/>
          <w:szCs w:val="16"/>
        </w:rPr>
        <w:t xml:space="preserve"> </w:t>
      </w:r>
      <w:r w:rsidR="00EE1800">
        <w:rPr>
          <w:rFonts w:ascii="Arial" w:hAnsi="Arial" w:cs="Arial"/>
          <w:sz w:val="16"/>
          <w:szCs w:val="16"/>
        </w:rPr>
        <w:t>a. s.</w:t>
      </w:r>
    </w:p>
    <w:p w14:paraId="0387981F" w14:textId="77777777" w:rsidR="007F6AB4" w:rsidRDefault="007F6AB4" w:rsidP="007F6AB4">
      <w:pPr>
        <w:jc w:val="both"/>
        <w:rPr>
          <w:rFonts w:ascii="Arial" w:hAnsi="Arial" w:cs="Arial"/>
          <w:sz w:val="20"/>
          <w:szCs w:val="20"/>
        </w:rPr>
      </w:pPr>
    </w:p>
    <w:p w14:paraId="03E3855A" w14:textId="77777777" w:rsidR="007F6AB4" w:rsidRDefault="007F6AB4" w:rsidP="00352A9B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4A7F87FD" w14:textId="77777777" w:rsidR="007F6AB4" w:rsidRDefault="007F6AB4" w:rsidP="00352A9B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4F6A0847" w14:textId="77777777" w:rsidR="001761B3" w:rsidRDefault="001761B3" w:rsidP="00352A9B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31AFF5AB" w14:textId="77777777" w:rsidR="001761B3" w:rsidRDefault="001761B3" w:rsidP="00352A9B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1990DAE4" w14:textId="5A16A475" w:rsidR="00052B17" w:rsidRDefault="00497C7B" w:rsidP="00352A9B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A51EC">
        <w:rPr>
          <w:rFonts w:ascii="Arial" w:hAnsi="Arial" w:cs="Arial"/>
          <w:b/>
          <w:sz w:val="20"/>
          <w:szCs w:val="20"/>
        </w:rPr>
        <w:t xml:space="preserve">a </w:t>
      </w:r>
      <w:r w:rsidR="00052B17">
        <w:rPr>
          <w:rFonts w:ascii="Arial" w:hAnsi="Arial" w:cs="Arial"/>
          <w:b/>
          <w:sz w:val="20"/>
          <w:szCs w:val="20"/>
        </w:rPr>
        <w:t>Klient</w:t>
      </w:r>
      <w:r w:rsidR="00DA51EC">
        <w:rPr>
          <w:rFonts w:ascii="Arial" w:hAnsi="Arial" w:cs="Arial"/>
          <w:b/>
          <w:sz w:val="20"/>
          <w:szCs w:val="20"/>
        </w:rPr>
        <w:t>a</w:t>
      </w:r>
      <w:r w:rsidR="00052B17">
        <w:rPr>
          <w:rFonts w:ascii="Arial" w:hAnsi="Arial" w:cs="Arial"/>
          <w:b/>
          <w:sz w:val="20"/>
          <w:szCs w:val="20"/>
        </w:rPr>
        <w:t>:</w:t>
      </w:r>
      <w:r w:rsidR="00DA51EC">
        <w:rPr>
          <w:rFonts w:ascii="Arial" w:hAnsi="Arial" w:cs="Arial"/>
          <w:b/>
          <w:sz w:val="20"/>
          <w:szCs w:val="20"/>
        </w:rPr>
        <w:t xml:space="preserve"> ....................................................</w:t>
      </w:r>
    </w:p>
    <w:p w14:paraId="652A1878" w14:textId="77777777" w:rsidR="00052B17" w:rsidRDefault="00052B17" w:rsidP="001D2083">
      <w:pPr>
        <w:pStyle w:val="Zkladntext"/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AF9A3EA" w14:textId="77777777" w:rsidR="00CE4D55" w:rsidRDefault="00CE4D55" w:rsidP="000E1B7A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FEF21FB" w14:textId="77777777" w:rsidR="001761B3" w:rsidRDefault="001761B3" w:rsidP="0037763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D77B110" w14:textId="77777777" w:rsidR="001761B3" w:rsidRDefault="001761B3" w:rsidP="0037763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11F3837" w14:textId="77777777" w:rsidR="001003D3" w:rsidRDefault="001003D3" w:rsidP="0037763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03EA300" w14:textId="77777777" w:rsidR="001003D3" w:rsidRDefault="001003D3" w:rsidP="0037763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8C1E52D" w14:textId="77777777" w:rsidR="001003D3" w:rsidRDefault="001003D3" w:rsidP="0037763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977DA79" w14:textId="77777777" w:rsidR="001003D3" w:rsidRDefault="001003D3" w:rsidP="0037763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6120632" w14:textId="0181BE8D" w:rsidR="00377633" w:rsidRDefault="00CF44E7" w:rsidP="0037763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834">
        <w:rPr>
          <w:rFonts w:ascii="Arial" w:hAnsi="Arial" w:cs="Arial"/>
          <w:b/>
          <w:color w:val="000000"/>
          <w:sz w:val="20"/>
          <w:szCs w:val="20"/>
        </w:rPr>
        <w:t>Za Majiteľa účtu</w:t>
      </w:r>
      <w:r>
        <w:rPr>
          <w:rFonts w:ascii="Arial" w:hAnsi="Arial" w:cs="Arial"/>
          <w:color w:val="000000"/>
          <w:sz w:val="20"/>
          <w:szCs w:val="20"/>
        </w:rPr>
        <w:t>: ............................................</w:t>
      </w:r>
    </w:p>
    <w:p w14:paraId="2C84A33A" w14:textId="7C4AFD6D" w:rsidR="0045629F" w:rsidRDefault="00C929FB" w:rsidP="00E6787D">
      <w:pPr>
        <w:rPr>
          <w:rFonts w:ascii="Arial" w:hAnsi="Arial" w:cs="Arial"/>
          <w:color w:val="000000"/>
          <w:sz w:val="20"/>
          <w:szCs w:val="20"/>
        </w:rPr>
      </w:pPr>
      <w:r w:rsidRPr="00C929FB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3F4C1D">
        <w:rPr>
          <w:rFonts w:ascii="Arial" w:hAnsi="Arial" w:cs="Arial"/>
          <w:color w:val="000000"/>
          <w:sz w:val="20"/>
          <w:szCs w:val="20"/>
        </w:rPr>
        <w:t>Jana Ďuricová</w:t>
      </w:r>
      <w:r w:rsidRPr="00C929FB">
        <w:rPr>
          <w:rFonts w:ascii="Arial" w:hAnsi="Arial" w:cs="Arial"/>
          <w:color w:val="000000"/>
          <w:sz w:val="20"/>
          <w:szCs w:val="20"/>
        </w:rPr>
        <w:t>, riaditeľ Štátnej pokladnice</w:t>
      </w:r>
    </w:p>
    <w:p w14:paraId="7776B3AB" w14:textId="0D7E5586" w:rsidR="002D10D9" w:rsidRDefault="002D10D9" w:rsidP="00DA51E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2A3A110" w14:textId="77777777" w:rsidR="00C604D1" w:rsidRDefault="00C604D1" w:rsidP="00DA51E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FD7B1E4" w14:textId="77777777" w:rsidR="002D10D9" w:rsidRDefault="002D10D9" w:rsidP="002D10D9">
      <w:pPr>
        <w:jc w:val="both"/>
        <w:rPr>
          <w:rFonts w:ascii="Arial" w:hAnsi="Arial" w:cs="Arial"/>
          <w:sz w:val="20"/>
          <w:szCs w:val="20"/>
        </w:rPr>
      </w:pPr>
    </w:p>
    <w:p w14:paraId="30D03A97" w14:textId="77777777" w:rsidR="00DA51EC" w:rsidRDefault="00DA51EC" w:rsidP="00DA51E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</w:t>
      </w:r>
      <w:r w:rsidR="0045629F">
        <w:rPr>
          <w:rFonts w:ascii="Arial" w:hAnsi="Arial" w:cs="Arial"/>
          <w:sz w:val="20"/>
          <w:szCs w:val="20"/>
        </w:rPr>
        <w:t>....................       dňa</w:t>
      </w:r>
      <w:r>
        <w:rPr>
          <w:rFonts w:ascii="Arial" w:hAnsi="Arial" w:cs="Arial"/>
          <w:sz w:val="20"/>
          <w:szCs w:val="20"/>
        </w:rPr>
        <w:t>: .......................</w:t>
      </w:r>
    </w:p>
    <w:p w14:paraId="3F6486A0" w14:textId="77777777" w:rsidR="006E3CF2" w:rsidRDefault="006E3CF2" w:rsidP="006E3CF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35A3916" w14:textId="77777777" w:rsidR="00C604D1" w:rsidRDefault="00C604D1" w:rsidP="006E3CF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E25A482" w14:textId="77777777" w:rsidR="00C604D1" w:rsidRDefault="00C604D1" w:rsidP="006E3CF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E8D84D1" w14:textId="6C746FDD" w:rsidR="006E3CF2" w:rsidRDefault="006E3CF2" w:rsidP="006E3CF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52A9B">
        <w:rPr>
          <w:rFonts w:ascii="Arial" w:hAnsi="Arial" w:cs="Arial"/>
          <w:b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b/>
          <w:color w:val="000000"/>
          <w:sz w:val="20"/>
          <w:szCs w:val="20"/>
        </w:rPr>
        <w:t>Banku:</w:t>
      </w:r>
      <w:r w:rsidRPr="00352A9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62CED7C" w14:textId="77777777" w:rsidR="00B8324C" w:rsidRDefault="00B8324C" w:rsidP="00B8324C">
      <w:pPr>
        <w:rPr>
          <w:rFonts w:ascii="Arial" w:hAnsi="Arial" w:cs="Arial"/>
          <w:color w:val="000000"/>
          <w:sz w:val="20"/>
          <w:szCs w:val="20"/>
        </w:rPr>
      </w:pPr>
    </w:p>
    <w:p w14:paraId="7C45FC78" w14:textId="77777777" w:rsidR="00C604D1" w:rsidRDefault="00C604D1" w:rsidP="00B8324C">
      <w:pPr>
        <w:rPr>
          <w:rFonts w:ascii="Arial" w:hAnsi="Arial" w:cs="Arial"/>
          <w:color w:val="000000"/>
          <w:sz w:val="20"/>
          <w:szCs w:val="20"/>
        </w:rPr>
      </w:pPr>
    </w:p>
    <w:p w14:paraId="4D68F46A" w14:textId="77777777" w:rsidR="00C604D1" w:rsidRDefault="00C604D1" w:rsidP="00B8324C">
      <w:pPr>
        <w:rPr>
          <w:rFonts w:ascii="Arial" w:hAnsi="Arial" w:cs="Arial"/>
          <w:color w:val="000000"/>
          <w:sz w:val="20"/>
          <w:szCs w:val="20"/>
        </w:rPr>
      </w:pPr>
    </w:p>
    <w:p w14:paraId="096B1795" w14:textId="77777777" w:rsidR="00C604D1" w:rsidRDefault="00C604D1" w:rsidP="00B8324C">
      <w:pPr>
        <w:rPr>
          <w:rFonts w:ascii="Arial" w:hAnsi="Arial" w:cs="Arial"/>
          <w:color w:val="000000"/>
          <w:sz w:val="20"/>
          <w:szCs w:val="20"/>
        </w:rPr>
      </w:pPr>
    </w:p>
    <w:p w14:paraId="649FAAA7" w14:textId="4E7569DD" w:rsidR="00B8324C" w:rsidRDefault="00B8324C" w:rsidP="00B8324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Dátum účinnosti: .......................................</w:t>
      </w:r>
    </w:p>
    <w:p w14:paraId="5C62A521" w14:textId="77777777" w:rsidR="00B8324C" w:rsidRDefault="00B8324C" w:rsidP="00B8324C">
      <w:pPr>
        <w:rPr>
          <w:rFonts w:ascii="Arial" w:hAnsi="Arial" w:cs="Arial"/>
          <w:color w:val="000000"/>
          <w:sz w:val="20"/>
          <w:szCs w:val="20"/>
        </w:rPr>
      </w:pPr>
    </w:p>
    <w:p w14:paraId="4F65C25F" w14:textId="77777777" w:rsidR="00B8324C" w:rsidRDefault="00B8324C" w:rsidP="00B8324C">
      <w:pPr>
        <w:pStyle w:val="Zkladntext"/>
        <w:spacing w:line="240" w:lineRule="exact"/>
        <w:ind w:left="-567" w:firstLine="567"/>
        <w:rPr>
          <w:rFonts w:ascii="Arial" w:hAnsi="Arial" w:cs="Arial"/>
          <w:color w:val="000000"/>
          <w:sz w:val="20"/>
          <w:szCs w:val="20"/>
        </w:rPr>
      </w:pPr>
    </w:p>
    <w:p w14:paraId="0DDE991F" w14:textId="5DE12D2A" w:rsidR="00B8324C" w:rsidRPr="007E62A8" w:rsidRDefault="00B8324C" w:rsidP="00B8324C">
      <w:pPr>
        <w:pStyle w:val="Zkladntext"/>
        <w:spacing w:line="240" w:lineRule="exact"/>
        <w:ind w:left="-567" w:firstLine="567"/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AA4C08">
        <w:rPr>
          <w:rFonts w:ascii="Arial" w:hAnsi="Arial" w:cs="Arial"/>
          <w:color w:val="000000"/>
          <w:sz w:val="20"/>
          <w:szCs w:val="20"/>
        </w:rPr>
        <w:t>outo Prílohou č. 1 sa s účinnosťou od ...................... nahr</w:t>
      </w:r>
      <w:r w:rsidR="00C604D1">
        <w:rPr>
          <w:rFonts w:ascii="Arial" w:hAnsi="Arial" w:cs="Arial"/>
          <w:color w:val="000000"/>
          <w:sz w:val="20"/>
          <w:szCs w:val="20"/>
        </w:rPr>
        <w:t>ádza</w:t>
      </w:r>
      <w:r w:rsidR="00AA4C08">
        <w:rPr>
          <w:rFonts w:ascii="Arial" w:hAnsi="Arial" w:cs="Arial"/>
          <w:color w:val="000000"/>
          <w:sz w:val="20"/>
          <w:szCs w:val="20"/>
        </w:rPr>
        <w:t xml:space="preserve"> Príloha č. 1 zo dňa............................</w:t>
      </w:r>
      <w:r w:rsidRPr="009E74B1">
        <w:rPr>
          <w:rFonts w:ascii="Arial" w:hAnsi="Arial" w:cs="Arial"/>
          <w:sz w:val="20"/>
          <w:szCs w:val="20"/>
        </w:rPr>
        <w:t>.</w:t>
      </w:r>
      <w:commentRangeStart w:id="1"/>
      <w:commentRangeEnd w:id="1"/>
    </w:p>
    <w:p w14:paraId="2FA4EF3D" w14:textId="77777777" w:rsidR="00B8324C" w:rsidRDefault="00B8324C" w:rsidP="00B8324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5411098" w14:textId="77777777" w:rsidR="007A7D5D" w:rsidRDefault="007A7D5D" w:rsidP="00B8324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92285C1" w14:textId="77777777" w:rsidR="007A7D5D" w:rsidRDefault="007A7D5D" w:rsidP="00B8324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657ABABE" w14:textId="77777777" w:rsidR="006E3CF2" w:rsidRDefault="006E3CF2" w:rsidP="00DA51E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05B0515" w14:textId="77777777" w:rsidR="0026708B" w:rsidRPr="00010767" w:rsidRDefault="0026708B" w:rsidP="00352A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10767">
        <w:rPr>
          <w:rFonts w:ascii="Arial" w:hAnsi="Arial" w:cs="Arial"/>
          <w:color w:val="000000"/>
          <w:sz w:val="20"/>
          <w:szCs w:val="20"/>
        </w:rPr>
        <w:tab/>
      </w:r>
      <w:r w:rsidRPr="00010767"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Pr="00010767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3526" w:type="dxa"/>
        <w:tblLook w:val="04A0" w:firstRow="1" w:lastRow="0" w:firstColumn="1" w:lastColumn="0" w:noHBand="0" w:noVBand="1"/>
      </w:tblPr>
      <w:tblGrid>
        <w:gridCol w:w="4773"/>
      </w:tblGrid>
      <w:tr w:rsidR="0026708B" w:rsidRPr="00010767" w14:paraId="10E7D2CC" w14:textId="77777777" w:rsidTr="00CF44E7">
        <w:trPr>
          <w:trHeight w:val="914"/>
        </w:trPr>
        <w:tc>
          <w:tcPr>
            <w:tcW w:w="3526" w:type="dxa"/>
            <w:shd w:val="clear" w:color="auto" w:fill="auto"/>
          </w:tcPr>
          <w:p w14:paraId="2EDECC59" w14:textId="77777777" w:rsidR="0026708B" w:rsidRDefault="0026708B" w:rsidP="00CF44E7">
            <w:pPr>
              <w:tabs>
                <w:tab w:val="left" w:pos="4395"/>
              </w:tabs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010767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..................................................................................</w:t>
            </w:r>
          </w:p>
          <w:p w14:paraId="34524461" w14:textId="77777777" w:rsidR="0026708B" w:rsidRPr="00010767" w:rsidRDefault="0026708B" w:rsidP="00CF44E7">
            <w:pPr>
              <w:tabs>
                <w:tab w:val="left" w:pos="4395"/>
              </w:tabs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67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..................................................................................</w:t>
            </w:r>
            <w:r w:rsidRPr="000107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316131B" w14:textId="77777777" w:rsidR="0026708B" w:rsidRPr="00010767" w:rsidRDefault="0026708B" w:rsidP="00B853C9">
            <w:pPr>
              <w:tabs>
                <w:tab w:val="left" w:pos="4395"/>
              </w:tabs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67">
              <w:rPr>
                <w:rFonts w:ascii="Arial" w:hAnsi="Arial" w:cs="Arial"/>
                <w:color w:val="000000"/>
                <w:sz w:val="20"/>
                <w:szCs w:val="20"/>
              </w:rPr>
              <w:t>(meno,</w:t>
            </w:r>
            <w:r w:rsidR="00497C7B">
              <w:rPr>
                <w:rFonts w:ascii="Arial" w:hAnsi="Arial" w:cs="Arial"/>
                <w:color w:val="000000"/>
                <w:sz w:val="20"/>
                <w:szCs w:val="20"/>
              </w:rPr>
              <w:t xml:space="preserve"> priezvisko a </w:t>
            </w:r>
            <w:r w:rsidRPr="00010767">
              <w:rPr>
                <w:rFonts w:ascii="Arial" w:hAnsi="Arial" w:cs="Arial"/>
                <w:color w:val="000000"/>
                <w:sz w:val="20"/>
                <w:szCs w:val="20"/>
              </w:rPr>
              <w:t xml:space="preserve"> funkcia) </w:t>
            </w:r>
          </w:p>
        </w:tc>
      </w:tr>
    </w:tbl>
    <w:p w14:paraId="288E8360" w14:textId="77777777" w:rsidR="0026708B" w:rsidRDefault="0026708B" w:rsidP="0026708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E52B43E" w14:textId="77777777" w:rsidR="0045629F" w:rsidRPr="00010767" w:rsidRDefault="0045629F" w:rsidP="0026708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5D99B78" w14:textId="77777777" w:rsidR="0026708B" w:rsidRDefault="0026708B" w:rsidP="0026708B">
      <w:pPr>
        <w:tabs>
          <w:tab w:val="left" w:pos="4395"/>
        </w:tabs>
        <w:spacing w:line="240" w:lineRule="exact"/>
        <w:jc w:val="both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010767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.................................................................................</w:t>
      </w:r>
    </w:p>
    <w:p w14:paraId="482E28A1" w14:textId="77777777" w:rsidR="0026708B" w:rsidRPr="00010767" w:rsidRDefault="0026708B" w:rsidP="0026708B">
      <w:pPr>
        <w:tabs>
          <w:tab w:val="left" w:pos="4395"/>
        </w:tabs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10767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..................................................................................</w:t>
      </w:r>
      <w:r w:rsidRPr="0001076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DD980C1" w14:textId="77777777" w:rsidR="00052B17" w:rsidRDefault="0026708B" w:rsidP="000E1B7A">
      <w:pPr>
        <w:jc w:val="both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color w:val="000000"/>
          <w:sz w:val="20"/>
          <w:szCs w:val="20"/>
        </w:rPr>
        <w:t xml:space="preserve">(meno, </w:t>
      </w:r>
      <w:r w:rsidR="00497C7B">
        <w:rPr>
          <w:rFonts w:ascii="Arial" w:hAnsi="Arial" w:cs="Arial"/>
          <w:color w:val="000000"/>
          <w:sz w:val="20"/>
          <w:szCs w:val="20"/>
        </w:rPr>
        <w:t xml:space="preserve">priezvisko a </w:t>
      </w:r>
      <w:r w:rsidRPr="00010767">
        <w:rPr>
          <w:rFonts w:ascii="Arial" w:hAnsi="Arial" w:cs="Arial"/>
          <w:color w:val="000000"/>
          <w:sz w:val="20"/>
          <w:szCs w:val="20"/>
        </w:rPr>
        <w:t xml:space="preserve">funkcia) </w:t>
      </w:r>
    </w:p>
    <w:p w14:paraId="0C2D44E8" w14:textId="77777777" w:rsidR="00297344" w:rsidRDefault="00297344" w:rsidP="000E1B7A">
      <w:pPr>
        <w:jc w:val="both"/>
        <w:rPr>
          <w:rFonts w:ascii="Arial" w:hAnsi="Arial" w:cs="Arial"/>
          <w:sz w:val="20"/>
          <w:szCs w:val="20"/>
        </w:rPr>
      </w:pPr>
    </w:p>
    <w:p w14:paraId="3FB93520" w14:textId="77777777" w:rsidR="001D2083" w:rsidRDefault="001D2083" w:rsidP="000E1B7A">
      <w:pPr>
        <w:jc w:val="both"/>
        <w:rPr>
          <w:rFonts w:ascii="Arial" w:hAnsi="Arial" w:cs="Arial"/>
          <w:sz w:val="20"/>
          <w:szCs w:val="20"/>
        </w:rPr>
      </w:pPr>
    </w:p>
    <w:p w14:paraId="3F37D2FC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5BA5D687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0423CFBD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6CE53F34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31B69AEA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4561C193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524BF194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467F980D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27F90A09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1802B08C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3A3BA3F5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1D0DB138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31546233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0D48027E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1E944596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393E4C9B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260DAA3B" w14:textId="77777777" w:rsidR="00CC5715" w:rsidRDefault="00CC5715" w:rsidP="000E1B7A">
      <w:pPr>
        <w:jc w:val="both"/>
        <w:rPr>
          <w:rFonts w:ascii="Arial" w:hAnsi="Arial" w:cs="Arial"/>
          <w:sz w:val="20"/>
          <w:szCs w:val="20"/>
        </w:rPr>
      </w:pPr>
    </w:p>
    <w:p w14:paraId="75485DB1" w14:textId="77777777" w:rsidR="00B8324C" w:rsidRDefault="00B8324C" w:rsidP="000E1B7A">
      <w:pPr>
        <w:jc w:val="both"/>
        <w:rPr>
          <w:rFonts w:ascii="Arial" w:hAnsi="Arial" w:cs="Arial"/>
          <w:sz w:val="20"/>
          <w:szCs w:val="20"/>
        </w:rPr>
      </w:pPr>
    </w:p>
    <w:p w14:paraId="743F3B58" w14:textId="77777777" w:rsidR="00966782" w:rsidRDefault="00966782" w:rsidP="000E1B7A">
      <w:pPr>
        <w:jc w:val="both"/>
        <w:rPr>
          <w:rFonts w:ascii="Arial" w:hAnsi="Arial" w:cs="Arial"/>
          <w:sz w:val="20"/>
          <w:szCs w:val="20"/>
        </w:rPr>
      </w:pPr>
    </w:p>
    <w:p w14:paraId="619C5F6A" w14:textId="77777777" w:rsidR="001003D3" w:rsidRDefault="001003D3" w:rsidP="000E1B7A">
      <w:pPr>
        <w:jc w:val="both"/>
        <w:rPr>
          <w:rFonts w:ascii="Arial" w:hAnsi="Arial" w:cs="Arial"/>
          <w:sz w:val="20"/>
          <w:szCs w:val="20"/>
        </w:rPr>
      </w:pPr>
    </w:p>
    <w:p w14:paraId="3297E5C2" w14:textId="77777777" w:rsidR="001003D3" w:rsidRDefault="001003D3" w:rsidP="000E1B7A">
      <w:pPr>
        <w:jc w:val="both"/>
        <w:rPr>
          <w:rFonts w:ascii="Arial" w:hAnsi="Arial" w:cs="Arial"/>
          <w:sz w:val="20"/>
          <w:szCs w:val="20"/>
        </w:rPr>
      </w:pPr>
    </w:p>
    <w:p w14:paraId="4F83B163" w14:textId="77777777" w:rsidR="00966782" w:rsidRDefault="00966782" w:rsidP="000E1B7A">
      <w:pPr>
        <w:jc w:val="both"/>
        <w:rPr>
          <w:rFonts w:ascii="Arial" w:hAnsi="Arial" w:cs="Arial"/>
          <w:sz w:val="20"/>
          <w:szCs w:val="20"/>
        </w:rPr>
      </w:pPr>
    </w:p>
    <w:p w14:paraId="3DCA51D8" w14:textId="112CD68F" w:rsidR="00073834" w:rsidRDefault="00073834" w:rsidP="000E1B7A">
      <w:pPr>
        <w:jc w:val="both"/>
        <w:rPr>
          <w:rFonts w:ascii="Arial" w:hAnsi="Arial" w:cs="Arial"/>
          <w:sz w:val="20"/>
          <w:szCs w:val="20"/>
        </w:rPr>
      </w:pPr>
    </w:p>
    <w:p w14:paraId="15B2A024" w14:textId="5F600C86" w:rsidR="00966782" w:rsidRDefault="00966782" w:rsidP="00E0192E">
      <w:pPr>
        <w:rPr>
          <w:rFonts w:ascii="Arial" w:hAnsi="Arial" w:cs="Arial"/>
          <w:sz w:val="20"/>
          <w:szCs w:val="20"/>
        </w:rPr>
      </w:pPr>
    </w:p>
    <w:p w14:paraId="00B6424C" w14:textId="77777777" w:rsidR="00F8730B" w:rsidRPr="009E74B1" w:rsidRDefault="00F8730B" w:rsidP="000278D0">
      <w:pPr>
        <w:rPr>
          <w:rFonts w:ascii="Arial" w:hAnsi="Arial" w:cs="Arial"/>
          <w:sz w:val="20"/>
          <w:szCs w:val="20"/>
        </w:rPr>
      </w:pPr>
    </w:p>
    <w:p w14:paraId="6B1A2071" w14:textId="77777777" w:rsidR="00A13A2A" w:rsidRPr="009E74B1" w:rsidRDefault="00A13A2A" w:rsidP="00983392">
      <w:pPr>
        <w:ind w:left="5040" w:firstLine="720"/>
        <w:jc w:val="righ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 xml:space="preserve">Príloha č. </w:t>
      </w:r>
      <w:r w:rsidR="00B7267A" w:rsidRPr="009E74B1">
        <w:rPr>
          <w:rFonts w:ascii="Arial" w:hAnsi="Arial" w:cs="Arial"/>
          <w:sz w:val="20"/>
          <w:szCs w:val="20"/>
        </w:rPr>
        <w:t>2</w:t>
      </w:r>
      <w:r w:rsidRPr="009E74B1">
        <w:rPr>
          <w:rFonts w:ascii="Arial" w:hAnsi="Arial" w:cs="Arial"/>
          <w:sz w:val="20"/>
          <w:szCs w:val="20"/>
        </w:rPr>
        <w:t xml:space="preserve"> k Zmluve o </w:t>
      </w:r>
      <w:r w:rsidR="00471C49">
        <w:rPr>
          <w:rFonts w:ascii="Arial" w:hAnsi="Arial" w:cs="Arial"/>
          <w:sz w:val="20"/>
          <w:szCs w:val="20"/>
        </w:rPr>
        <w:t>výbere</w:t>
      </w:r>
      <w:r w:rsidR="00983392">
        <w:rPr>
          <w:rFonts w:ascii="Arial" w:hAnsi="Arial" w:cs="Arial"/>
          <w:sz w:val="20"/>
          <w:szCs w:val="20"/>
        </w:rPr>
        <w:t xml:space="preserve"> </w:t>
      </w:r>
      <w:r w:rsidRPr="009E74B1">
        <w:rPr>
          <w:rFonts w:ascii="Arial" w:hAnsi="Arial" w:cs="Arial"/>
          <w:sz w:val="20"/>
          <w:szCs w:val="20"/>
        </w:rPr>
        <w:t xml:space="preserve">hotovosti </w:t>
      </w:r>
      <w:r w:rsidR="00983392">
        <w:rPr>
          <w:rFonts w:ascii="Arial" w:hAnsi="Arial" w:cs="Arial"/>
          <w:sz w:val="20"/>
          <w:szCs w:val="20"/>
        </w:rPr>
        <w:t xml:space="preserve"> </w:t>
      </w:r>
      <w:r w:rsidRPr="009E74B1">
        <w:rPr>
          <w:rFonts w:ascii="Arial" w:hAnsi="Arial" w:cs="Arial"/>
          <w:sz w:val="20"/>
          <w:szCs w:val="20"/>
        </w:rPr>
        <w:t>v zaplombovan</w:t>
      </w:r>
      <w:r w:rsidR="00280679" w:rsidRPr="009E74B1">
        <w:rPr>
          <w:rFonts w:ascii="Arial" w:hAnsi="Arial" w:cs="Arial"/>
          <w:sz w:val="20"/>
          <w:szCs w:val="20"/>
        </w:rPr>
        <w:t>ých</w:t>
      </w:r>
      <w:r w:rsidRPr="009E74B1">
        <w:rPr>
          <w:rFonts w:ascii="Arial" w:hAnsi="Arial" w:cs="Arial"/>
          <w:sz w:val="20"/>
          <w:szCs w:val="20"/>
        </w:rPr>
        <w:t xml:space="preserve"> obal</w:t>
      </w:r>
      <w:r w:rsidR="00280679" w:rsidRPr="009E74B1">
        <w:rPr>
          <w:rFonts w:ascii="Arial" w:hAnsi="Arial" w:cs="Arial"/>
          <w:sz w:val="20"/>
          <w:szCs w:val="20"/>
        </w:rPr>
        <w:t>och</w:t>
      </w:r>
      <w:r w:rsidR="00E31EF3">
        <w:rPr>
          <w:rFonts w:ascii="Arial" w:hAnsi="Arial" w:cs="Arial"/>
          <w:sz w:val="20"/>
          <w:szCs w:val="20"/>
        </w:rPr>
        <w:t xml:space="preserve"> klientov VÚB, a.</w:t>
      </w:r>
      <w:r w:rsidR="001505D3">
        <w:rPr>
          <w:rFonts w:ascii="Arial" w:hAnsi="Arial" w:cs="Arial"/>
          <w:sz w:val="20"/>
          <w:szCs w:val="20"/>
        </w:rPr>
        <w:t xml:space="preserve"> </w:t>
      </w:r>
      <w:r w:rsidR="00E31EF3">
        <w:rPr>
          <w:rFonts w:ascii="Arial" w:hAnsi="Arial" w:cs="Arial"/>
          <w:sz w:val="20"/>
          <w:szCs w:val="20"/>
        </w:rPr>
        <w:t>s.</w:t>
      </w:r>
    </w:p>
    <w:p w14:paraId="645B9027" w14:textId="77777777" w:rsidR="00A13A2A" w:rsidRDefault="00A13A2A" w:rsidP="00983392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2"/>
          <w:szCs w:val="22"/>
        </w:rPr>
      </w:pPr>
    </w:p>
    <w:p w14:paraId="27B60C59" w14:textId="77777777" w:rsidR="00052B17" w:rsidRPr="0072473F" w:rsidRDefault="00052B17" w:rsidP="00A13A2A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2"/>
          <w:szCs w:val="22"/>
        </w:rPr>
      </w:pPr>
    </w:p>
    <w:p w14:paraId="0E04868E" w14:textId="41E929EC" w:rsidR="00A13A2A" w:rsidRPr="0072473F" w:rsidRDefault="00A13A2A" w:rsidP="00A13A2A">
      <w:pPr>
        <w:pStyle w:val="Zkladntext"/>
        <w:spacing w:line="240" w:lineRule="exact"/>
        <w:jc w:val="left"/>
        <w:rPr>
          <w:rFonts w:ascii="Arial" w:hAnsi="Arial" w:cs="Arial"/>
          <w:sz w:val="22"/>
          <w:szCs w:val="22"/>
        </w:rPr>
      </w:pPr>
      <w:r w:rsidRPr="0072473F">
        <w:rPr>
          <w:rFonts w:ascii="Arial" w:hAnsi="Arial" w:cs="Arial"/>
          <w:b/>
          <w:bCs/>
          <w:sz w:val="22"/>
          <w:szCs w:val="22"/>
        </w:rPr>
        <w:t>Zoznam kontaktn</w:t>
      </w:r>
      <w:r w:rsidR="00F05EB3" w:rsidRPr="0072473F">
        <w:rPr>
          <w:rFonts w:ascii="Arial" w:hAnsi="Arial" w:cs="Arial"/>
          <w:b/>
          <w:bCs/>
          <w:sz w:val="22"/>
          <w:szCs w:val="22"/>
        </w:rPr>
        <w:t>ých osôb pre realizáciu V</w:t>
      </w:r>
      <w:r w:rsidR="00471C49">
        <w:rPr>
          <w:rFonts w:ascii="Arial" w:hAnsi="Arial" w:cs="Arial"/>
          <w:b/>
          <w:bCs/>
          <w:sz w:val="22"/>
          <w:szCs w:val="22"/>
        </w:rPr>
        <w:t>ýber</w:t>
      </w:r>
      <w:r w:rsidR="00F05EB3" w:rsidRPr="0072473F">
        <w:rPr>
          <w:rFonts w:ascii="Arial" w:hAnsi="Arial" w:cs="Arial"/>
          <w:b/>
          <w:bCs/>
          <w:sz w:val="22"/>
          <w:szCs w:val="22"/>
        </w:rPr>
        <w:t>u</w:t>
      </w:r>
      <w:r w:rsidR="00D75DDC">
        <w:rPr>
          <w:rFonts w:ascii="Arial" w:hAnsi="Arial" w:cs="Arial"/>
          <w:b/>
          <w:bCs/>
          <w:sz w:val="22"/>
          <w:szCs w:val="22"/>
        </w:rPr>
        <w:t xml:space="preserve"> v Obale</w:t>
      </w:r>
    </w:p>
    <w:p w14:paraId="5EAAAF5B" w14:textId="77777777" w:rsidR="00A13A2A" w:rsidRPr="009E74B1" w:rsidRDefault="00A13A2A" w:rsidP="00A13A2A">
      <w:pPr>
        <w:pStyle w:val="Zkladntext"/>
        <w:tabs>
          <w:tab w:val="left" w:pos="3119"/>
        </w:tabs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</w:p>
    <w:p w14:paraId="5516119F" w14:textId="77777777" w:rsidR="00F05EB3" w:rsidRDefault="00F05EB3" w:rsidP="00A13A2A">
      <w:pPr>
        <w:pStyle w:val="Zkladntext"/>
        <w:tabs>
          <w:tab w:val="left" w:pos="3119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4AAED940" w14:textId="77777777" w:rsidR="00F05EB3" w:rsidRPr="009E74B1" w:rsidRDefault="00F05EB3" w:rsidP="00A13A2A">
      <w:pPr>
        <w:pStyle w:val="Zkladntext"/>
        <w:tabs>
          <w:tab w:val="left" w:pos="3119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</w:t>
      </w:r>
      <w:r w:rsidR="00966782">
        <w:rPr>
          <w:rFonts w:ascii="Arial" w:hAnsi="Arial" w:cs="Arial"/>
          <w:sz w:val="20"/>
          <w:szCs w:val="20"/>
        </w:rPr>
        <w:t xml:space="preserve"> (názov a jeho sídlo)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05EB3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</w:t>
      </w:r>
      <w:r w:rsidR="00966782">
        <w:rPr>
          <w:rFonts w:ascii="Arial" w:hAnsi="Arial" w:cs="Arial"/>
          <w:sz w:val="20"/>
          <w:szCs w:val="20"/>
          <w:highlight w:val="lightGray"/>
        </w:rPr>
        <w:t>..................</w:t>
      </w:r>
    </w:p>
    <w:p w14:paraId="30D159F2" w14:textId="77777777" w:rsidR="00A13A2A" w:rsidRDefault="00A13A2A" w:rsidP="00A13A2A">
      <w:pPr>
        <w:pStyle w:val="Zkladntext"/>
        <w:tabs>
          <w:tab w:val="left" w:pos="3119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0140B943" w14:textId="0AFC262D" w:rsidR="00A13A2A" w:rsidRDefault="00A13A2A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B0FFE82" w14:textId="77777777" w:rsidR="00F05EB3" w:rsidRPr="009E74B1" w:rsidRDefault="00F05EB3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9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2551"/>
        <w:gridCol w:w="2551"/>
      </w:tblGrid>
      <w:tr w:rsidR="00966782" w:rsidRPr="009E74B1" w14:paraId="6510A916" w14:textId="77777777" w:rsidTr="00966782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A3796D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76126A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Telefónne číslo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AD5D77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r w:rsidRPr="009E74B1">
              <w:rPr>
                <w:rFonts w:ascii="Arial" w:hAnsi="Arial" w:cs="Arial"/>
                <w:sz w:val="20"/>
                <w:szCs w:val="20"/>
              </w:rPr>
              <w:t>mailová adresa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E75E12" w14:textId="77777777" w:rsidR="00966782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Organizačná jednotka Klienta a jej označenie</w:t>
            </w:r>
          </w:p>
        </w:tc>
      </w:tr>
      <w:tr w:rsidR="00966782" w:rsidRPr="009E74B1" w14:paraId="7E35EC67" w14:textId="77777777" w:rsidTr="00966782">
        <w:trPr>
          <w:trHeight w:val="266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4F2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D98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65A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522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82" w:rsidRPr="009E74B1" w14:paraId="5F1A24F4" w14:textId="77777777" w:rsidTr="00966782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090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BFA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72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4DA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82" w:rsidRPr="009E74B1" w14:paraId="6C955368" w14:textId="77777777" w:rsidTr="00966782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29B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F3F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A70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727" w14:textId="77777777" w:rsidR="00966782" w:rsidRPr="009E74B1" w:rsidRDefault="00966782" w:rsidP="00CF44E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DC0BB" w14:textId="77777777" w:rsidR="00A13A2A" w:rsidRDefault="00A13A2A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FC79AD4" w14:textId="77777777" w:rsidR="00CF44E7" w:rsidRPr="009E74B1" w:rsidRDefault="00CF44E7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3310B9F" w14:textId="77777777" w:rsidR="00A13A2A" w:rsidRPr="009E74B1" w:rsidRDefault="00A13A2A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B97D477" w14:textId="77777777" w:rsidR="00F666BE" w:rsidRDefault="00F666BE" w:rsidP="007D769B">
      <w:pPr>
        <w:pStyle w:val="Zkladntext"/>
        <w:tabs>
          <w:tab w:val="left" w:pos="3630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4ABE9CE4" w14:textId="77777777" w:rsidR="0045629F" w:rsidRPr="009E74B1" w:rsidRDefault="0045629F" w:rsidP="0045629F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účinnosti:</w:t>
      </w:r>
      <w:r>
        <w:rPr>
          <w:rFonts w:ascii="Arial" w:hAnsi="Arial" w:cs="Arial"/>
          <w:sz w:val="20"/>
          <w:szCs w:val="20"/>
        </w:rPr>
        <w:tab/>
        <w:t xml:space="preserve"> .................................................</w:t>
      </w:r>
      <w:r w:rsidR="00966782">
        <w:rPr>
          <w:rFonts w:ascii="Arial" w:hAnsi="Arial" w:cs="Arial"/>
          <w:sz w:val="20"/>
          <w:szCs w:val="20"/>
        </w:rPr>
        <w:t xml:space="preserve"> </w:t>
      </w:r>
    </w:p>
    <w:p w14:paraId="0D95B17F" w14:textId="77777777" w:rsidR="0045629F" w:rsidRDefault="0045629F" w:rsidP="0045629F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42C7005F" w14:textId="77777777" w:rsidR="00F666BE" w:rsidRDefault="00F666BE" w:rsidP="00A13A2A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67660EEE" w14:textId="2182CFD1" w:rsidR="0091619C" w:rsidRPr="00B853C9" w:rsidRDefault="0091619C" w:rsidP="0091619C">
      <w:pPr>
        <w:spacing w:line="240" w:lineRule="exact"/>
        <w:ind w:right="77"/>
        <w:rPr>
          <w:rFonts w:ascii="Arial" w:hAnsi="Arial" w:cs="Arial"/>
          <w:sz w:val="20"/>
          <w:szCs w:val="20"/>
        </w:rPr>
      </w:pPr>
      <w:r w:rsidRPr="00B853C9">
        <w:rPr>
          <w:rFonts w:ascii="Arial" w:hAnsi="Arial" w:cs="Arial"/>
          <w:sz w:val="20"/>
          <w:szCs w:val="20"/>
        </w:rPr>
        <w:t>Touto Prílohou č. 2 sa s účinnosťou od  ...............  nahr</w:t>
      </w:r>
      <w:r w:rsidR="00C604D1">
        <w:rPr>
          <w:rFonts w:ascii="Arial" w:hAnsi="Arial" w:cs="Arial"/>
          <w:sz w:val="20"/>
          <w:szCs w:val="20"/>
        </w:rPr>
        <w:t>ádza</w:t>
      </w:r>
      <w:r w:rsidRPr="00B853C9">
        <w:rPr>
          <w:rFonts w:ascii="Arial" w:hAnsi="Arial" w:cs="Arial"/>
          <w:sz w:val="20"/>
          <w:szCs w:val="20"/>
        </w:rPr>
        <w:t xml:space="preserve"> Príloha č. 2 zo dňa ............................</w:t>
      </w:r>
    </w:p>
    <w:p w14:paraId="5157B92B" w14:textId="77777777" w:rsidR="00377633" w:rsidRPr="00B853C9" w:rsidRDefault="00377633" w:rsidP="00F666B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D67985D" w14:textId="77777777" w:rsidR="0045629F" w:rsidRDefault="0045629F" w:rsidP="0091619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A4CF748" w14:textId="77777777" w:rsidR="0045629F" w:rsidRDefault="0045629F" w:rsidP="00F666BE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75B77AA4" w14:textId="77777777" w:rsidR="00F666BE" w:rsidRDefault="00F666BE" w:rsidP="00F666BE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...........................................................   dňa .....................................</w:t>
      </w:r>
    </w:p>
    <w:p w14:paraId="1AE8DE97" w14:textId="77777777" w:rsidR="00F666BE" w:rsidRDefault="00F666BE" w:rsidP="00AB5674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72B007D1" w14:textId="77777777" w:rsidR="0045629F" w:rsidRDefault="0045629F" w:rsidP="00AB5674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6628C945" w14:textId="77777777" w:rsidR="0045629F" w:rsidRDefault="0045629F" w:rsidP="00AB5674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45BE4F15" w14:textId="77777777" w:rsidR="00AB5674" w:rsidRPr="009E74B1" w:rsidRDefault="00AB5674" w:rsidP="00AB5674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0ECAB80" w14:textId="77777777" w:rsidR="00AB5674" w:rsidRPr="009E74B1" w:rsidRDefault="00AB5674" w:rsidP="00AB5674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027C234C" w14:textId="77777777" w:rsidR="00AB5674" w:rsidRDefault="00AB5674" w:rsidP="00AB5674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6F62CD42" w14:textId="77777777" w:rsidR="004134DD" w:rsidRDefault="000F3257" w:rsidP="004134DD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  <w:r w:rsidRPr="007D769B">
        <w:rPr>
          <w:rFonts w:ascii="Arial" w:hAnsi="Arial" w:cs="Arial"/>
          <w:b/>
          <w:sz w:val="20"/>
          <w:szCs w:val="20"/>
        </w:rPr>
        <w:t xml:space="preserve">Za </w:t>
      </w:r>
      <w:r w:rsidR="004134DD" w:rsidRPr="007D769B">
        <w:rPr>
          <w:rFonts w:ascii="Arial" w:hAnsi="Arial" w:cs="Arial"/>
          <w:b/>
          <w:sz w:val="20"/>
          <w:szCs w:val="20"/>
        </w:rPr>
        <w:t>Klient</w:t>
      </w:r>
      <w:r w:rsidRPr="007D769B">
        <w:rPr>
          <w:rFonts w:ascii="Arial" w:hAnsi="Arial" w:cs="Arial"/>
          <w:b/>
          <w:sz w:val="20"/>
          <w:szCs w:val="20"/>
        </w:rPr>
        <w:t>a</w:t>
      </w:r>
      <w:r w:rsidR="004134DD">
        <w:rPr>
          <w:rFonts w:ascii="Arial" w:hAnsi="Arial" w:cs="Arial"/>
          <w:sz w:val="20"/>
          <w:szCs w:val="20"/>
        </w:rPr>
        <w:t xml:space="preserve"> ................................................</w:t>
      </w:r>
    </w:p>
    <w:p w14:paraId="3C695517" w14:textId="77777777" w:rsidR="00AB5674" w:rsidRDefault="00AB5674" w:rsidP="00AB5674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FF2245B" w14:textId="77777777" w:rsidR="00052B17" w:rsidRDefault="00052B17" w:rsidP="00A13A2A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77697818" w14:textId="77777777" w:rsidR="00052B17" w:rsidRDefault="00052B17" w:rsidP="00A13A2A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24312409" w14:textId="0D6D533F" w:rsidR="00052B17" w:rsidRDefault="00CF44E7" w:rsidP="00A13A2A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  <w:r w:rsidRPr="00C604D1">
        <w:rPr>
          <w:rFonts w:ascii="Arial" w:hAnsi="Arial" w:cs="Arial"/>
          <w:b/>
          <w:sz w:val="20"/>
          <w:szCs w:val="20"/>
        </w:rPr>
        <w:t>Za Majiteľa účtu</w:t>
      </w:r>
      <w:r>
        <w:rPr>
          <w:rFonts w:ascii="Arial" w:hAnsi="Arial" w:cs="Arial"/>
          <w:sz w:val="20"/>
          <w:szCs w:val="20"/>
        </w:rPr>
        <w:t>: .....................................</w:t>
      </w:r>
    </w:p>
    <w:p w14:paraId="0C4035BB" w14:textId="77777777" w:rsidR="00052B17" w:rsidRDefault="00052B17" w:rsidP="00A13A2A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1659ECDA" w14:textId="6C2E5146" w:rsidR="00052B17" w:rsidRDefault="00B75A60" w:rsidP="00A13A2A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  <w:r w:rsidRPr="00B75A60">
        <w:rPr>
          <w:rFonts w:ascii="Arial" w:hAnsi="Arial" w:cs="Arial"/>
          <w:sz w:val="20"/>
          <w:szCs w:val="20"/>
        </w:rPr>
        <w:t xml:space="preserve">Ing. </w:t>
      </w:r>
      <w:r w:rsidR="003F4C1D">
        <w:rPr>
          <w:rFonts w:ascii="Arial" w:hAnsi="Arial" w:cs="Arial"/>
          <w:sz w:val="20"/>
          <w:szCs w:val="20"/>
        </w:rPr>
        <w:t>Jana Ďuricová</w:t>
      </w:r>
      <w:r w:rsidRPr="00B75A60">
        <w:rPr>
          <w:rFonts w:ascii="Arial" w:hAnsi="Arial" w:cs="Arial"/>
          <w:sz w:val="20"/>
          <w:szCs w:val="20"/>
        </w:rPr>
        <w:t>, riaditeľ Štátnej pokladnice</w:t>
      </w:r>
    </w:p>
    <w:p w14:paraId="12E0173A" w14:textId="77777777" w:rsidR="00F05EB3" w:rsidRDefault="00F05EB3" w:rsidP="00A13A2A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39E7D01B" w14:textId="77777777" w:rsidR="00F05EB3" w:rsidRDefault="00F05EB3" w:rsidP="00A13A2A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0D2772F4" w14:textId="77777777" w:rsidR="00A13A2A" w:rsidRDefault="00A13A2A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D71B7A2" w14:textId="77777777" w:rsidR="00CC5715" w:rsidRDefault="00CC5715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E9E9625" w14:textId="04EDE6D2" w:rsidR="00073834" w:rsidRDefault="00073834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5BCAF80" w14:textId="22A59798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5B570BE" w14:textId="5CB310A6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C929229" w14:textId="7DFE1146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6E9973A" w14:textId="1A5B5C05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DE5FE63" w14:textId="3B5CFC40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945E662" w14:textId="09A43437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B73EA22" w14:textId="28EA177C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793B0B6" w14:textId="37EF0697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607127F0" w14:textId="77777777" w:rsidR="001F258F" w:rsidRDefault="001F258F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44E8F4A" w14:textId="76C9CE5C" w:rsidR="000212F0" w:rsidRDefault="000212F0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8E37C1F" w14:textId="2A1D8841" w:rsidR="00C604D1" w:rsidRDefault="00C604D1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A00FB08" w14:textId="22AB3E72" w:rsidR="00C604D1" w:rsidRDefault="00C604D1" w:rsidP="00A13A2A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4F2F08B" w14:textId="77777777" w:rsidR="007A3FED" w:rsidRPr="009E74B1" w:rsidRDefault="007A3FED" w:rsidP="00B87191">
      <w:pPr>
        <w:pStyle w:val="Zkladntext"/>
        <w:spacing w:line="240" w:lineRule="exact"/>
        <w:rPr>
          <w:rFonts w:ascii="Arial" w:hAnsi="Arial" w:cs="Arial"/>
          <w:bCs/>
          <w:sz w:val="20"/>
          <w:szCs w:val="20"/>
        </w:rPr>
      </w:pPr>
    </w:p>
    <w:p w14:paraId="6702DBEF" w14:textId="77777777" w:rsidR="00A13A2A" w:rsidRDefault="00B7267A" w:rsidP="00804306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  <w:r w:rsidRPr="009E74B1">
        <w:rPr>
          <w:rFonts w:ascii="Arial" w:hAnsi="Arial" w:cs="Arial"/>
          <w:bCs/>
          <w:sz w:val="20"/>
          <w:szCs w:val="20"/>
        </w:rPr>
        <w:t>Príloha č. 3</w:t>
      </w:r>
      <w:r w:rsidR="00A13A2A" w:rsidRPr="009E74B1">
        <w:rPr>
          <w:rFonts w:ascii="Arial" w:hAnsi="Arial" w:cs="Arial"/>
          <w:bCs/>
          <w:sz w:val="20"/>
          <w:szCs w:val="20"/>
        </w:rPr>
        <w:t xml:space="preserve"> k Zmluve o v</w:t>
      </w:r>
      <w:r w:rsidR="00E021C6">
        <w:rPr>
          <w:rFonts w:ascii="Arial" w:hAnsi="Arial" w:cs="Arial"/>
          <w:bCs/>
          <w:sz w:val="20"/>
          <w:szCs w:val="20"/>
        </w:rPr>
        <w:t>ýber</w:t>
      </w:r>
      <w:r w:rsidR="00A13A2A" w:rsidRPr="009E74B1">
        <w:rPr>
          <w:rFonts w:ascii="Arial" w:hAnsi="Arial" w:cs="Arial"/>
          <w:bCs/>
          <w:sz w:val="20"/>
          <w:szCs w:val="20"/>
        </w:rPr>
        <w:t>e hotovosti v zaplombovaných obaloch</w:t>
      </w:r>
      <w:r w:rsidR="00973FEB">
        <w:rPr>
          <w:rFonts w:ascii="Arial" w:hAnsi="Arial" w:cs="Arial"/>
          <w:bCs/>
          <w:sz w:val="20"/>
          <w:szCs w:val="20"/>
        </w:rPr>
        <w:t xml:space="preserve"> klientov VÚB,a.s.</w:t>
      </w:r>
    </w:p>
    <w:p w14:paraId="73BC5F0D" w14:textId="77777777" w:rsidR="00973FEB" w:rsidRDefault="00973FEB" w:rsidP="001F258F">
      <w:pPr>
        <w:pStyle w:val="Zkladntext"/>
        <w:spacing w:line="240" w:lineRule="exact"/>
        <w:ind w:left="5760"/>
        <w:jc w:val="left"/>
        <w:rPr>
          <w:rFonts w:ascii="Arial" w:hAnsi="Arial" w:cs="Arial"/>
          <w:bCs/>
          <w:sz w:val="20"/>
          <w:szCs w:val="20"/>
        </w:rPr>
      </w:pPr>
    </w:p>
    <w:p w14:paraId="7646BCDD" w14:textId="432F019E" w:rsidR="00CF44E7" w:rsidRPr="00B90BDF" w:rsidRDefault="00CF44E7" w:rsidP="00CF44E7">
      <w:pPr>
        <w:pStyle w:val="Bezodstavcovhostylu"/>
        <w:tabs>
          <w:tab w:val="left" w:pos="720"/>
        </w:tabs>
        <w:rPr>
          <w:rFonts w:ascii="Arial" w:hAnsi="Arial" w:cs="Arial"/>
          <w:spacing w:val="1"/>
          <w:sz w:val="20"/>
          <w:szCs w:val="20"/>
        </w:rPr>
      </w:pPr>
    </w:p>
    <w:p w14:paraId="2C3CFF82" w14:textId="5FCB04F1" w:rsidR="00CF44E7" w:rsidRPr="00B90BDF" w:rsidRDefault="00FB160E" w:rsidP="00CF44E7">
      <w:pPr>
        <w:pStyle w:val="Bezodstavcovhostylu"/>
        <w:tabs>
          <w:tab w:val="left" w:pos="720"/>
        </w:tabs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Podmienky pre realizáciu Výberu</w:t>
      </w:r>
      <w:r w:rsidR="00CF44E7">
        <w:rPr>
          <w:rFonts w:ascii="Arial" w:hAnsi="Arial" w:cs="Arial"/>
          <w:b/>
          <w:sz w:val="32"/>
          <w:szCs w:val="32"/>
          <w:lang w:val="sk-SK"/>
        </w:rPr>
        <w:t xml:space="preserve"> v Obale</w:t>
      </w:r>
    </w:p>
    <w:p w14:paraId="6C95A4FE" w14:textId="77777777" w:rsidR="00FB160E" w:rsidRDefault="00FB160E" w:rsidP="00CF44E7">
      <w:pPr>
        <w:jc w:val="both"/>
        <w:rPr>
          <w:rFonts w:ascii="Arial" w:hAnsi="Arial" w:cs="Arial"/>
          <w:sz w:val="20"/>
        </w:rPr>
      </w:pPr>
    </w:p>
    <w:p w14:paraId="3B22E9E8" w14:textId="13645FC1" w:rsidR="00CF44E7" w:rsidRDefault="00CF44E7" w:rsidP="00CF44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Táto Príloha č. </w:t>
      </w:r>
      <w:r w:rsidR="00FB160E">
        <w:rPr>
          <w:rFonts w:ascii="Arial" w:hAnsi="Arial" w:cs="Arial"/>
          <w:sz w:val="20"/>
        </w:rPr>
        <w:t>3</w:t>
      </w:r>
      <w:r w:rsidRPr="00885C22">
        <w:rPr>
          <w:rFonts w:ascii="Arial" w:hAnsi="Arial" w:cs="Arial"/>
          <w:sz w:val="20"/>
        </w:rPr>
        <w:t xml:space="preserve"> k Zmluve bližšie určuje podmienky, za ktorých </w:t>
      </w:r>
      <w:r w:rsidR="00FB160E">
        <w:rPr>
          <w:rFonts w:ascii="Arial" w:hAnsi="Arial" w:cs="Arial"/>
          <w:sz w:val="20"/>
        </w:rPr>
        <w:t>bude</w:t>
      </w:r>
      <w:r>
        <w:rPr>
          <w:rFonts w:ascii="Arial" w:hAnsi="Arial" w:cs="Arial"/>
          <w:sz w:val="20"/>
        </w:rPr>
        <w:t xml:space="preserve"> Klient </w:t>
      </w:r>
      <w:r w:rsidRPr="00885C22">
        <w:rPr>
          <w:rFonts w:ascii="Arial" w:hAnsi="Arial" w:cs="Arial"/>
          <w:sz w:val="20"/>
        </w:rPr>
        <w:t>realizovať V</w:t>
      </w:r>
      <w:r w:rsidR="00FB160E">
        <w:rPr>
          <w:rFonts w:ascii="Arial" w:hAnsi="Arial" w:cs="Arial"/>
          <w:sz w:val="20"/>
        </w:rPr>
        <w:t>ýbery</w:t>
      </w:r>
      <w:r w:rsidRPr="00885C22">
        <w:rPr>
          <w:rFonts w:ascii="Arial" w:hAnsi="Arial" w:cs="Arial"/>
          <w:sz w:val="20"/>
        </w:rPr>
        <w:t xml:space="preserve"> v </w:t>
      </w:r>
      <w:r>
        <w:rPr>
          <w:rFonts w:ascii="Arial" w:hAnsi="Arial" w:cs="Arial"/>
          <w:sz w:val="20"/>
        </w:rPr>
        <w:t>Obaloch</w:t>
      </w:r>
      <w:r w:rsidRPr="00885C22">
        <w:rPr>
          <w:rFonts w:ascii="Arial" w:hAnsi="Arial" w:cs="Arial"/>
          <w:sz w:val="20"/>
        </w:rPr>
        <w:t xml:space="preserve"> a Banka bude poskytovať dohodnutú Službu</w:t>
      </w:r>
      <w:r>
        <w:rPr>
          <w:rFonts w:ascii="Arial" w:hAnsi="Arial" w:cs="Arial"/>
          <w:sz w:val="20"/>
        </w:rPr>
        <w:t xml:space="preserve"> V</w:t>
      </w:r>
      <w:r w:rsidR="00FB160E">
        <w:rPr>
          <w:rFonts w:ascii="Arial" w:hAnsi="Arial" w:cs="Arial"/>
          <w:sz w:val="20"/>
        </w:rPr>
        <w:t>ýberu</w:t>
      </w:r>
      <w:r w:rsidRPr="00885C2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45742E4A" w14:textId="77777777" w:rsidR="00CF44E7" w:rsidRPr="003941C9" w:rsidRDefault="00CF44E7" w:rsidP="00CF44E7">
      <w:pPr>
        <w:rPr>
          <w:rFonts w:ascii="Arial" w:hAnsi="Arial" w:cs="Arial"/>
          <w:sz w:val="20"/>
          <w:szCs w:val="20"/>
        </w:rPr>
      </w:pPr>
    </w:p>
    <w:p w14:paraId="1520B1E4" w14:textId="77777777" w:rsidR="00CF44E7" w:rsidRPr="00FB160E" w:rsidRDefault="00CF44E7" w:rsidP="00CF44E7">
      <w:pPr>
        <w:pStyle w:val="Nadpis1"/>
        <w:keepLines w:val="0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line="288" w:lineRule="auto"/>
        <w:ind w:left="426" w:hanging="426"/>
        <w:jc w:val="both"/>
        <w:textAlignment w:val="center"/>
        <w:rPr>
          <w:rFonts w:ascii="Arial" w:hAnsi="Arial" w:cs="Arial"/>
          <w:b/>
          <w:color w:val="auto"/>
          <w:sz w:val="20"/>
          <w:szCs w:val="20"/>
        </w:rPr>
      </w:pPr>
      <w:r w:rsidRPr="00FB160E">
        <w:rPr>
          <w:rFonts w:ascii="Arial" w:hAnsi="Arial" w:cs="Arial"/>
          <w:b/>
          <w:color w:val="auto"/>
          <w:sz w:val="20"/>
          <w:szCs w:val="20"/>
        </w:rPr>
        <w:t xml:space="preserve">DEFINÍCIE </w:t>
      </w:r>
    </w:p>
    <w:p w14:paraId="2255259D" w14:textId="4577B809" w:rsidR="00CF44E7" w:rsidRPr="003941C9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941C9">
        <w:rPr>
          <w:rFonts w:ascii="Arial" w:hAnsi="Arial" w:cs="Arial"/>
          <w:sz w:val="20"/>
          <w:szCs w:val="20"/>
        </w:rPr>
        <w:t xml:space="preserve">Pojmy uvedené v tomto článku </w:t>
      </w:r>
      <w:r w:rsidR="000B54DD">
        <w:rPr>
          <w:rFonts w:ascii="Arial" w:hAnsi="Arial" w:cs="Arial"/>
          <w:sz w:val="20"/>
          <w:szCs w:val="20"/>
        </w:rPr>
        <w:t>Prílohy č. 3</w:t>
      </w:r>
      <w:r w:rsidRPr="003941C9">
        <w:rPr>
          <w:rFonts w:ascii="Arial" w:hAnsi="Arial" w:cs="Arial"/>
          <w:sz w:val="20"/>
          <w:szCs w:val="20"/>
        </w:rPr>
        <w:t xml:space="preserve"> veľkým začiatočným</w:t>
      </w:r>
      <w:r>
        <w:rPr>
          <w:rFonts w:ascii="Arial" w:hAnsi="Arial" w:cs="Arial"/>
          <w:sz w:val="20"/>
          <w:szCs w:val="20"/>
        </w:rPr>
        <w:t xml:space="preserve"> písmenom majú v Zmluve </w:t>
      </w:r>
      <w:r w:rsidRPr="003941C9">
        <w:rPr>
          <w:rFonts w:ascii="Arial" w:hAnsi="Arial" w:cs="Arial"/>
          <w:sz w:val="20"/>
          <w:szCs w:val="20"/>
        </w:rPr>
        <w:t>význam uvedený v tomto článku,  pokiaľ nie je v Zmluve uvedené inak.</w:t>
      </w:r>
    </w:p>
    <w:p w14:paraId="43F6B36D" w14:textId="29B97314" w:rsidR="00CF44E7" w:rsidRPr="007F462B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6A4E34B6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Dodávateľ</w:t>
      </w:r>
    </w:p>
    <w:p w14:paraId="55491B55" w14:textId="506374FF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Zmluvný partner Banky, spoločnosť Monilogi, s.</w:t>
      </w:r>
      <w:r w:rsidR="00FB160E" w:rsidRPr="003A6FA0">
        <w:rPr>
          <w:rFonts w:ascii="Arial" w:hAnsi="Arial" w:cs="Arial"/>
          <w:sz w:val="20"/>
          <w:szCs w:val="20"/>
        </w:rPr>
        <w:t xml:space="preserve"> </w:t>
      </w:r>
      <w:r w:rsidRPr="003A6FA0">
        <w:rPr>
          <w:rFonts w:ascii="Arial" w:hAnsi="Arial" w:cs="Arial"/>
          <w:sz w:val="20"/>
          <w:szCs w:val="20"/>
        </w:rPr>
        <w:t>r.</w:t>
      </w:r>
      <w:r w:rsidR="00FB160E" w:rsidRPr="003A6FA0">
        <w:rPr>
          <w:rFonts w:ascii="Arial" w:hAnsi="Arial" w:cs="Arial"/>
          <w:sz w:val="20"/>
          <w:szCs w:val="20"/>
        </w:rPr>
        <w:t xml:space="preserve"> </w:t>
      </w:r>
      <w:r w:rsidRPr="003A6FA0">
        <w:rPr>
          <w:rFonts w:ascii="Arial" w:hAnsi="Arial" w:cs="Arial"/>
          <w:sz w:val="20"/>
          <w:szCs w:val="20"/>
        </w:rPr>
        <w:t>o., IČO 54 508 673, ktorý jej poskytuje bezpečnostné služby v rámci  výdaja a spracovania Hotovosti na základe osobitnej zmluvy.</w:t>
      </w:r>
    </w:p>
    <w:p w14:paraId="70AA7753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56B0971F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Doklad  o výbere hotovosti</w:t>
      </w:r>
    </w:p>
    <w:p w14:paraId="4FA276B9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Potvrdenie o výbere Hotovosti z Účtu, ktoré obsahuje  údaje o vydanej Hotovosti.</w:t>
      </w:r>
    </w:p>
    <w:p w14:paraId="26B177B7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014A7F86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Hotovosť</w:t>
      </w:r>
    </w:p>
    <w:p w14:paraId="220AFB91" w14:textId="77777777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Bankovky a mince v mene euro a/alebo bankovky v mene, uvedenej v Zmluve.</w:t>
      </w:r>
    </w:p>
    <w:p w14:paraId="1A61B2E2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311858D7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Obchodné miesto</w:t>
      </w:r>
    </w:p>
    <w:p w14:paraId="0E14EBF0" w14:textId="77777777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Pobočka Banky a jej priestory (chránené, obslužné), v ktorých spravidla dochádza k vykonávaniu bankových obchodov a poskytovaniu služieb a Spracovateľské centrum Banky, ktoré vydáva Klientovi Hotovosť v Obaloch vo svojich chránených priestoroch.</w:t>
      </w:r>
    </w:p>
    <w:p w14:paraId="53AC1E61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0D165CAD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Organizačná jednotka Dodávateľa</w:t>
      </w:r>
    </w:p>
    <w:p w14:paraId="2DEE0428" w14:textId="77777777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 xml:space="preserve">Priestory určené Dodávateľom, v ktorých Dodávateľ vykonáva vybrané úkony súvisiace s poskytovaním Služby. </w:t>
      </w:r>
    </w:p>
    <w:p w14:paraId="1F224BEC" w14:textId="77777777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</w:p>
    <w:p w14:paraId="01C76AF7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Prepravca</w:t>
      </w:r>
    </w:p>
    <w:p w14:paraId="5A5F2B1E" w14:textId="77777777" w:rsidR="00CF44E7" w:rsidRPr="001C54B5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Zmluvný partner Klienta, ktorý mu poskytuje bezpečnostné služby zvozu Hotovosti na základe osobitnej zmluvy.</w:t>
      </w:r>
    </w:p>
    <w:p w14:paraId="1006103F" w14:textId="77777777" w:rsidR="00CF44E7" w:rsidRPr="001C54B5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53A9EC0B" w14:textId="77777777" w:rsidR="00CF44E7" w:rsidRPr="001C54B5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1C54B5">
        <w:rPr>
          <w:rFonts w:ascii="Arial" w:hAnsi="Arial" w:cs="Arial"/>
          <w:b/>
          <w:sz w:val="20"/>
          <w:szCs w:val="20"/>
        </w:rPr>
        <w:t>Reklamácia</w:t>
      </w:r>
    </w:p>
    <w:p w14:paraId="38D153D0" w14:textId="77777777" w:rsidR="00CF44E7" w:rsidRPr="001C54B5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1C54B5">
        <w:rPr>
          <w:rFonts w:ascii="Arial" w:hAnsi="Arial" w:cs="Arial"/>
          <w:sz w:val="20"/>
          <w:szCs w:val="20"/>
        </w:rPr>
        <w:t>Uplatnené právo zo zodpovednosti za vady služieb voči Banke.</w:t>
      </w:r>
    </w:p>
    <w:p w14:paraId="51892907" w14:textId="77777777" w:rsidR="00CF44E7" w:rsidRPr="001C54B5" w:rsidRDefault="00CF44E7" w:rsidP="00FB160E">
      <w:pPr>
        <w:jc w:val="both"/>
        <w:rPr>
          <w:rFonts w:ascii="Arial" w:hAnsi="Arial" w:cs="Arial"/>
          <w:sz w:val="22"/>
          <w:szCs w:val="22"/>
        </w:rPr>
      </w:pPr>
    </w:p>
    <w:p w14:paraId="15F7E2EA" w14:textId="77777777" w:rsidR="00CF44E7" w:rsidRPr="001C54B5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1C54B5">
        <w:rPr>
          <w:rFonts w:ascii="Arial" w:hAnsi="Arial" w:cs="Arial"/>
          <w:b/>
          <w:sz w:val="20"/>
          <w:szCs w:val="20"/>
        </w:rPr>
        <w:t>Reklamačný poriadok</w:t>
      </w:r>
    </w:p>
    <w:p w14:paraId="7106787C" w14:textId="3F2BC071" w:rsidR="00CF44E7" w:rsidRPr="001C54B5" w:rsidRDefault="00B8348B" w:rsidP="00FB160E">
      <w:pPr>
        <w:jc w:val="both"/>
        <w:rPr>
          <w:rFonts w:ascii="Arial" w:hAnsi="Arial" w:cs="Arial"/>
          <w:sz w:val="20"/>
          <w:szCs w:val="20"/>
        </w:rPr>
      </w:pPr>
      <w:r w:rsidRPr="00B8348B">
        <w:rPr>
          <w:rFonts w:ascii="Arial" w:hAnsi="Arial" w:cs="Arial"/>
          <w:sz w:val="20"/>
          <w:szCs w:val="20"/>
        </w:rPr>
        <w:t>Bankou vydané pravidlá, upravujúce práva a povinnosti Banky, Majiteľa účtu a Klienta v súvislosti s vybavovaním podnetov Klienta a Majiteľa účtu, týkajúcich sa kvality a správnosti Bankou poskytovaných služieb. Reklamačný poriadok je zverejnený na Webovom sídle a je k dispozícii aj na Obchodnom mieste.</w:t>
      </w:r>
    </w:p>
    <w:p w14:paraId="0B5B0DC4" w14:textId="77777777" w:rsidR="00B8348B" w:rsidRDefault="00B8348B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2049242F" w14:textId="025ED69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Prepravný doklad</w:t>
      </w:r>
    </w:p>
    <w:p w14:paraId="30FDF1B9" w14:textId="322464FE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Dokument v štandardizovanom formáte a obsahu, ktorý vystavuje Obchodné miesto, resp. Organizačná jednotka Dodávateľa k </w:t>
      </w:r>
      <w:r w:rsidR="000B54DD" w:rsidRPr="003A6FA0">
        <w:rPr>
          <w:rFonts w:ascii="Arial" w:hAnsi="Arial" w:cs="Arial"/>
          <w:sz w:val="20"/>
          <w:szCs w:val="20"/>
        </w:rPr>
        <w:t>vydanému</w:t>
      </w:r>
      <w:r w:rsidRPr="003A6FA0">
        <w:rPr>
          <w:rFonts w:ascii="Arial" w:hAnsi="Arial" w:cs="Arial"/>
          <w:sz w:val="20"/>
          <w:szCs w:val="20"/>
        </w:rPr>
        <w:t xml:space="preserve"> Obalu. Prepravný doklad musí obsahovať dátum výdaja Obalu, názov a adresu Klienta, počet Obalov, evidenčné čísla jednorazových plomb na Obaloch alebo evidenčné čísla bezpečnostných jednorazových Obalov. </w:t>
      </w:r>
    </w:p>
    <w:p w14:paraId="192F0719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3C300919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Šek</w:t>
      </w:r>
    </w:p>
    <w:p w14:paraId="19D9D4B5" w14:textId="5272DDC8" w:rsidR="00CF44E7" w:rsidRPr="003A6FA0" w:rsidRDefault="00CF44E7" w:rsidP="00FB160E">
      <w:pPr>
        <w:jc w:val="both"/>
        <w:rPr>
          <w:rStyle w:val="NoBackground"/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 xml:space="preserve">Platobný príkaz vystavený </w:t>
      </w:r>
      <w:r w:rsidR="007F2749" w:rsidRPr="003A6FA0">
        <w:rPr>
          <w:rFonts w:ascii="Arial" w:hAnsi="Arial" w:cs="Arial"/>
          <w:sz w:val="20"/>
          <w:szCs w:val="20"/>
        </w:rPr>
        <w:t>v súlade podpisovým vzorom k Účtu</w:t>
      </w:r>
      <w:r w:rsidR="001C54B5" w:rsidRPr="003A6FA0">
        <w:rPr>
          <w:rFonts w:ascii="Arial" w:hAnsi="Arial" w:cs="Arial"/>
          <w:sz w:val="20"/>
          <w:szCs w:val="20"/>
        </w:rPr>
        <w:t>,</w:t>
      </w:r>
      <w:r w:rsidRPr="003A6FA0">
        <w:rPr>
          <w:rFonts w:ascii="Arial" w:hAnsi="Arial" w:cs="Arial"/>
          <w:sz w:val="20"/>
          <w:szCs w:val="20"/>
        </w:rPr>
        <w:t xml:space="preserve"> na základe ktorého je </w:t>
      </w:r>
      <w:r w:rsidRPr="003A6FA0">
        <w:rPr>
          <w:rStyle w:val="NoBackground"/>
          <w:rFonts w:ascii="Arial" w:hAnsi="Arial" w:cs="Arial"/>
          <w:sz w:val="20"/>
          <w:szCs w:val="20"/>
        </w:rPr>
        <w:t>realizovaný Výber Hotovosti  z Účtu.</w:t>
      </w:r>
    </w:p>
    <w:p w14:paraId="54C1E850" w14:textId="77777777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</w:p>
    <w:p w14:paraId="2DFA269F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Služba Výberu alebo Služba</w:t>
      </w:r>
    </w:p>
    <w:p w14:paraId="70A86844" w14:textId="7120F852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Spracovanie  Hotovosti určenej na Výber, zúčtovanie Hotovosti z Účtu a výdaj Hotovosti, vrátane ďa</w:t>
      </w:r>
      <w:r w:rsidR="00FE6493" w:rsidRPr="003A6FA0">
        <w:rPr>
          <w:rFonts w:ascii="Arial" w:hAnsi="Arial" w:cs="Arial"/>
          <w:sz w:val="20"/>
          <w:szCs w:val="20"/>
        </w:rPr>
        <w:t>lších úkonov s nimi súvisiacich</w:t>
      </w:r>
      <w:r w:rsidRPr="003A6FA0">
        <w:rPr>
          <w:rFonts w:ascii="Arial" w:hAnsi="Arial" w:cs="Arial"/>
          <w:sz w:val="20"/>
          <w:szCs w:val="20"/>
        </w:rPr>
        <w:t xml:space="preserve"> </w:t>
      </w:r>
    </w:p>
    <w:p w14:paraId="07B4F5FD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444D92FF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Účet</w:t>
      </w:r>
    </w:p>
    <w:p w14:paraId="6F0D214B" w14:textId="77777777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Bežný účet, z ktorého Klient realizuje Výber, vedený</w:t>
      </w:r>
      <w:r w:rsidR="00073834" w:rsidRPr="003A6FA0">
        <w:rPr>
          <w:rFonts w:ascii="Arial" w:hAnsi="Arial" w:cs="Arial"/>
          <w:sz w:val="20"/>
          <w:szCs w:val="20"/>
        </w:rPr>
        <w:t xml:space="preserve"> pre Majiteľa účtu</w:t>
      </w:r>
      <w:r w:rsidRPr="003A6FA0">
        <w:rPr>
          <w:rFonts w:ascii="Arial" w:hAnsi="Arial" w:cs="Arial"/>
          <w:sz w:val="20"/>
          <w:szCs w:val="20"/>
        </w:rPr>
        <w:t xml:space="preserve"> v Banke v mene euro  alebo v cudzej mene. </w:t>
      </w:r>
    </w:p>
    <w:p w14:paraId="09B80CCB" w14:textId="7188D753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74CF724D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Webové sídlo</w:t>
      </w:r>
    </w:p>
    <w:p w14:paraId="5560FAC5" w14:textId="77777777" w:rsidR="00CF44E7" w:rsidRPr="003A6FA0" w:rsidRDefault="00CF44E7" w:rsidP="00FB160E">
      <w:pPr>
        <w:jc w:val="both"/>
        <w:rPr>
          <w:rStyle w:val="Hypertextovprepojenie"/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 xml:space="preserve">Internetová stránka Banky, dostupná na:  </w:t>
      </w:r>
      <w:hyperlink r:id="rId9" w:history="1">
        <w:r w:rsidRPr="003A6FA0">
          <w:rPr>
            <w:rStyle w:val="Hypertextovprepojenie"/>
            <w:rFonts w:ascii="Arial" w:hAnsi="Arial" w:cs="Arial"/>
            <w:sz w:val="20"/>
            <w:szCs w:val="20"/>
          </w:rPr>
          <w:t>www.vub.sk</w:t>
        </w:r>
      </w:hyperlink>
    </w:p>
    <w:p w14:paraId="048128B8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</w:p>
    <w:p w14:paraId="6A03C374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Výber</w:t>
      </w:r>
    </w:p>
    <w:p w14:paraId="2D6E2437" w14:textId="77777777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Výber Hotovosti z Účtu</w:t>
      </w:r>
    </w:p>
    <w:p w14:paraId="75701B1C" w14:textId="77777777" w:rsidR="00CF44E7" w:rsidRPr="003A6FA0" w:rsidRDefault="00CF44E7" w:rsidP="00FB160E">
      <w:pPr>
        <w:jc w:val="both"/>
        <w:rPr>
          <w:rFonts w:ascii="Arial" w:hAnsi="Arial" w:cs="Arial"/>
          <w:sz w:val="20"/>
          <w:szCs w:val="20"/>
        </w:rPr>
      </w:pPr>
    </w:p>
    <w:p w14:paraId="68CCE5CC" w14:textId="77777777" w:rsidR="00CF44E7" w:rsidRPr="003A6FA0" w:rsidRDefault="00CF44E7" w:rsidP="00FB160E">
      <w:pPr>
        <w:jc w:val="both"/>
        <w:rPr>
          <w:rFonts w:ascii="Arial" w:hAnsi="Arial" w:cs="Arial"/>
          <w:b/>
          <w:sz w:val="20"/>
          <w:szCs w:val="20"/>
        </w:rPr>
      </w:pPr>
      <w:r w:rsidRPr="003A6FA0">
        <w:rPr>
          <w:rFonts w:ascii="Arial" w:hAnsi="Arial" w:cs="Arial"/>
          <w:b/>
          <w:sz w:val="20"/>
          <w:szCs w:val="20"/>
        </w:rPr>
        <w:t>Zaplombovaný obal alebo Obal</w:t>
      </w:r>
    </w:p>
    <w:p w14:paraId="1798C137" w14:textId="77777777" w:rsidR="00CF44E7" w:rsidRDefault="00CF44E7" w:rsidP="00FB160E">
      <w:pPr>
        <w:jc w:val="both"/>
        <w:rPr>
          <w:rFonts w:ascii="Arial" w:hAnsi="Arial" w:cs="Arial"/>
          <w:sz w:val="20"/>
          <w:szCs w:val="20"/>
        </w:rPr>
      </w:pPr>
      <w:r w:rsidRPr="003A6FA0">
        <w:rPr>
          <w:rFonts w:ascii="Arial" w:hAnsi="Arial" w:cs="Arial"/>
          <w:sz w:val="20"/>
          <w:szCs w:val="20"/>
        </w:rPr>
        <w:t>Obal s bezpečnostnými prvkami definujúcimi jeho celistvosť a ľahkú identifikáciu jeho poškodenia, ktorého uzáver (otvor vreca, petlica na prepravnom boxe)  je zabezpečený jednorazovou bezpečnostnou plombou s identifikačnými prvkami (evidenčné číslo). Obalom je aj plastové bezpečnostné jednorazové vrece s identifikačným označením v potlači vreca a s bezpečnostným samolepiacim uzáverom s deštrukčnou identifikáciou jeho porušenia, ktorý je jeho súčasťou.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F461BF" w14:textId="4A809DB5" w:rsidR="00CF44E7" w:rsidRPr="003941C9" w:rsidRDefault="00CF44E7" w:rsidP="00CF44E7">
      <w:pPr>
        <w:rPr>
          <w:b/>
          <w:sz w:val="20"/>
          <w:szCs w:val="20"/>
        </w:rPr>
      </w:pPr>
    </w:p>
    <w:p w14:paraId="0356C67D" w14:textId="77777777" w:rsidR="00CF44E7" w:rsidRPr="00425D93" w:rsidRDefault="00CF44E7" w:rsidP="00CF44E7">
      <w:pPr>
        <w:rPr>
          <w:rFonts w:ascii="Arial" w:hAnsi="Arial" w:cs="Arial"/>
          <w:b/>
          <w:sz w:val="20"/>
          <w:szCs w:val="20"/>
        </w:rPr>
      </w:pPr>
    </w:p>
    <w:p w14:paraId="330964AE" w14:textId="77777777" w:rsidR="00CF44E7" w:rsidRPr="00073834" w:rsidRDefault="00CF44E7" w:rsidP="00CF44E7">
      <w:pPr>
        <w:pStyle w:val="Nadpis1"/>
        <w:keepLines w:val="0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line="288" w:lineRule="auto"/>
        <w:ind w:left="432" w:hanging="432"/>
        <w:jc w:val="both"/>
        <w:textAlignment w:val="center"/>
        <w:rPr>
          <w:rFonts w:ascii="Arial" w:hAnsi="Arial" w:cs="Arial"/>
          <w:b/>
          <w:color w:val="auto"/>
          <w:sz w:val="20"/>
          <w:szCs w:val="20"/>
        </w:rPr>
      </w:pPr>
      <w:r w:rsidRPr="00073834">
        <w:rPr>
          <w:rFonts w:ascii="Arial" w:hAnsi="Arial" w:cs="Arial"/>
          <w:b/>
          <w:color w:val="auto"/>
          <w:sz w:val="20"/>
          <w:szCs w:val="20"/>
        </w:rPr>
        <w:t>PODMIENKY POSKYTOVANIA SLUŽBY VÝBERU</w:t>
      </w:r>
    </w:p>
    <w:p w14:paraId="0A6834B1" w14:textId="7FCD368F" w:rsidR="00CF44E7" w:rsidRPr="00425D93" w:rsidRDefault="00FB160E" w:rsidP="00FB16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F44E7" w:rsidRPr="00425D93">
        <w:rPr>
          <w:rFonts w:ascii="Arial" w:hAnsi="Arial" w:cs="Arial"/>
          <w:sz w:val="20"/>
          <w:szCs w:val="20"/>
        </w:rPr>
        <w:t xml:space="preserve">.1. Služba </w:t>
      </w:r>
      <w:r w:rsidR="00CF44E7">
        <w:rPr>
          <w:rFonts w:ascii="Arial" w:hAnsi="Arial" w:cs="Arial"/>
          <w:sz w:val="20"/>
          <w:szCs w:val="20"/>
        </w:rPr>
        <w:t>Výber</w:t>
      </w:r>
      <w:r w:rsidR="00CF44E7" w:rsidRPr="00425D93">
        <w:rPr>
          <w:rFonts w:ascii="Arial" w:hAnsi="Arial" w:cs="Arial"/>
          <w:sz w:val="20"/>
          <w:szCs w:val="20"/>
        </w:rPr>
        <w:t xml:space="preserve">u umožňuje realizovať </w:t>
      </w:r>
      <w:r w:rsidR="00CF44E7">
        <w:rPr>
          <w:rFonts w:ascii="Arial" w:hAnsi="Arial" w:cs="Arial"/>
          <w:sz w:val="20"/>
          <w:szCs w:val="20"/>
        </w:rPr>
        <w:t>Výber/y formou prevzat</w:t>
      </w:r>
      <w:r w:rsidR="00CF44E7" w:rsidRPr="00425D93">
        <w:rPr>
          <w:rFonts w:ascii="Arial" w:hAnsi="Arial" w:cs="Arial"/>
          <w:sz w:val="20"/>
          <w:szCs w:val="20"/>
        </w:rPr>
        <w:t xml:space="preserve">ia </w:t>
      </w:r>
      <w:r w:rsidR="00CF44E7">
        <w:rPr>
          <w:rFonts w:ascii="Arial" w:hAnsi="Arial" w:cs="Arial"/>
          <w:sz w:val="20"/>
          <w:szCs w:val="20"/>
        </w:rPr>
        <w:t xml:space="preserve">Hotovosti </w:t>
      </w:r>
      <w:r w:rsidR="00CF44E7" w:rsidRPr="00425D93">
        <w:rPr>
          <w:rFonts w:ascii="Arial" w:hAnsi="Arial" w:cs="Arial"/>
          <w:sz w:val="20"/>
          <w:szCs w:val="20"/>
        </w:rPr>
        <w:t>v Zaplombovan</w:t>
      </w:r>
      <w:r w:rsidR="00CF44E7">
        <w:rPr>
          <w:rFonts w:ascii="Arial" w:hAnsi="Arial" w:cs="Arial"/>
          <w:sz w:val="20"/>
          <w:szCs w:val="20"/>
        </w:rPr>
        <w:t>om</w:t>
      </w:r>
      <w:r w:rsidR="00CF44E7" w:rsidRPr="00425D93">
        <w:rPr>
          <w:rFonts w:ascii="Arial" w:hAnsi="Arial" w:cs="Arial"/>
          <w:sz w:val="20"/>
          <w:szCs w:val="20"/>
        </w:rPr>
        <w:t xml:space="preserve"> obal</w:t>
      </w:r>
      <w:r w:rsidR="00CF44E7">
        <w:rPr>
          <w:rFonts w:ascii="Arial" w:hAnsi="Arial" w:cs="Arial"/>
          <w:sz w:val="20"/>
          <w:szCs w:val="20"/>
        </w:rPr>
        <w:t>e</w:t>
      </w:r>
      <w:r w:rsidR="00CF44E7" w:rsidRPr="00425D93">
        <w:rPr>
          <w:rFonts w:ascii="Arial" w:hAnsi="Arial" w:cs="Arial"/>
          <w:sz w:val="20"/>
          <w:szCs w:val="20"/>
        </w:rPr>
        <w:t xml:space="preserve"> na Obchodnom mieste </w:t>
      </w:r>
      <w:r w:rsidR="00CF44E7">
        <w:rPr>
          <w:rFonts w:ascii="Arial" w:hAnsi="Arial" w:cs="Arial"/>
          <w:sz w:val="20"/>
          <w:szCs w:val="20"/>
        </w:rPr>
        <w:t>a/</w:t>
      </w:r>
      <w:r w:rsidR="00CF44E7" w:rsidRPr="00425D93">
        <w:rPr>
          <w:rFonts w:ascii="Arial" w:hAnsi="Arial" w:cs="Arial"/>
          <w:sz w:val="20"/>
          <w:szCs w:val="20"/>
        </w:rPr>
        <w:t xml:space="preserve">alebo v Organizačnej jednotke </w:t>
      </w:r>
      <w:r w:rsidR="00CF44E7">
        <w:rPr>
          <w:rFonts w:ascii="Arial" w:hAnsi="Arial" w:cs="Arial"/>
          <w:sz w:val="20"/>
          <w:szCs w:val="20"/>
        </w:rPr>
        <w:t>D</w:t>
      </w:r>
      <w:r w:rsidR="00CF44E7" w:rsidRPr="00425D93">
        <w:rPr>
          <w:rFonts w:ascii="Arial" w:hAnsi="Arial" w:cs="Arial"/>
          <w:sz w:val="20"/>
          <w:szCs w:val="20"/>
        </w:rPr>
        <w:t>odávateľa</w:t>
      </w:r>
      <w:r w:rsidR="00CF44E7">
        <w:rPr>
          <w:rFonts w:ascii="Arial" w:hAnsi="Arial" w:cs="Arial"/>
          <w:sz w:val="20"/>
          <w:szCs w:val="20"/>
        </w:rPr>
        <w:t>.</w:t>
      </w:r>
    </w:p>
    <w:p w14:paraId="5ABA16BB" w14:textId="12DCC2F8" w:rsidR="00CF44E7" w:rsidRPr="00425D93" w:rsidRDefault="00FB160E" w:rsidP="00FB160E">
      <w:pPr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F44E7" w:rsidRPr="00425D93">
        <w:rPr>
          <w:rFonts w:ascii="Arial" w:hAnsi="Arial" w:cs="Arial"/>
          <w:sz w:val="20"/>
          <w:szCs w:val="20"/>
        </w:rPr>
        <w:t>.2. Podmienkou poskytovania Služby</w:t>
      </w:r>
      <w:r w:rsidR="00CF44E7">
        <w:rPr>
          <w:rFonts w:ascii="Arial" w:hAnsi="Arial" w:cs="Arial"/>
          <w:sz w:val="20"/>
          <w:szCs w:val="20"/>
        </w:rPr>
        <w:t xml:space="preserve"> Výberu </w:t>
      </w:r>
      <w:r w:rsidR="00CF44E7" w:rsidRPr="00425D93">
        <w:rPr>
          <w:rFonts w:ascii="Arial" w:hAnsi="Arial" w:cs="Arial"/>
          <w:sz w:val="20"/>
          <w:szCs w:val="20"/>
        </w:rPr>
        <w:t>je:</w:t>
      </w:r>
    </w:p>
    <w:p w14:paraId="3006F91F" w14:textId="77777777" w:rsidR="00CF44E7" w:rsidRPr="00425D93" w:rsidRDefault="00CF44E7" w:rsidP="00FB160E">
      <w:pPr>
        <w:ind w:left="-567" w:firstLine="1275"/>
        <w:jc w:val="both"/>
        <w:rPr>
          <w:rFonts w:ascii="Arial" w:hAnsi="Arial" w:cs="Arial"/>
          <w:sz w:val="20"/>
          <w:szCs w:val="20"/>
        </w:rPr>
      </w:pPr>
      <w:r w:rsidRPr="00425D93">
        <w:rPr>
          <w:rFonts w:ascii="Arial" w:hAnsi="Arial" w:cs="Arial"/>
          <w:sz w:val="20"/>
          <w:szCs w:val="20"/>
        </w:rPr>
        <w:t>a)</w:t>
      </w:r>
      <w:r w:rsidRPr="00425D93">
        <w:rPr>
          <w:rFonts w:ascii="Arial" w:hAnsi="Arial" w:cs="Arial"/>
          <w:sz w:val="20"/>
          <w:szCs w:val="20"/>
        </w:rPr>
        <w:tab/>
        <w:t>vedenie Účtu</w:t>
      </w:r>
      <w:r>
        <w:rPr>
          <w:rFonts w:ascii="Arial" w:hAnsi="Arial" w:cs="Arial"/>
          <w:sz w:val="20"/>
          <w:szCs w:val="20"/>
        </w:rPr>
        <w:t xml:space="preserve"> v Banke;</w:t>
      </w:r>
      <w:r w:rsidRPr="00425D93">
        <w:rPr>
          <w:rFonts w:ascii="Arial" w:hAnsi="Arial" w:cs="Arial"/>
          <w:sz w:val="20"/>
          <w:szCs w:val="20"/>
        </w:rPr>
        <w:t xml:space="preserve"> </w:t>
      </w:r>
    </w:p>
    <w:p w14:paraId="168FF767" w14:textId="77777777" w:rsidR="00CF44E7" w:rsidRPr="00425D93" w:rsidRDefault="00CF44E7" w:rsidP="00FB160E">
      <w:pPr>
        <w:ind w:left="-567" w:firstLine="1275"/>
        <w:jc w:val="both"/>
        <w:rPr>
          <w:rFonts w:ascii="Arial" w:hAnsi="Arial" w:cs="Arial"/>
          <w:sz w:val="20"/>
          <w:szCs w:val="20"/>
        </w:rPr>
      </w:pPr>
      <w:r w:rsidRPr="00425D93">
        <w:rPr>
          <w:rFonts w:ascii="Arial" w:hAnsi="Arial" w:cs="Arial"/>
          <w:sz w:val="20"/>
          <w:szCs w:val="20"/>
        </w:rPr>
        <w:t xml:space="preserve">b) </w:t>
      </w:r>
      <w:r w:rsidRPr="00425D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uzatvorenie Zmluvy.</w:t>
      </w:r>
    </w:p>
    <w:p w14:paraId="2C12D56E" w14:textId="458F46E5" w:rsidR="00CF44E7" w:rsidRPr="00425D93" w:rsidRDefault="00FB160E" w:rsidP="00FB16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F44E7" w:rsidRPr="00425D93">
        <w:rPr>
          <w:rFonts w:ascii="Arial" w:hAnsi="Arial" w:cs="Arial"/>
          <w:sz w:val="20"/>
          <w:szCs w:val="20"/>
        </w:rPr>
        <w:t>.3. Zmluva, vrátane jej neskorších dodatkov sa uzatvára</w:t>
      </w:r>
      <w:r w:rsidR="00CF44E7">
        <w:rPr>
          <w:rFonts w:ascii="Arial" w:hAnsi="Arial" w:cs="Arial"/>
          <w:sz w:val="20"/>
          <w:szCs w:val="20"/>
        </w:rPr>
        <w:t xml:space="preserve"> </w:t>
      </w:r>
      <w:r w:rsidR="00CF44E7" w:rsidRPr="00425D93">
        <w:rPr>
          <w:rFonts w:ascii="Arial" w:hAnsi="Arial" w:cs="Arial"/>
          <w:sz w:val="20"/>
          <w:szCs w:val="20"/>
        </w:rPr>
        <w:t>písomne</w:t>
      </w:r>
      <w:r w:rsidR="00CF44E7">
        <w:rPr>
          <w:rFonts w:ascii="Arial" w:hAnsi="Arial" w:cs="Arial"/>
          <w:sz w:val="20"/>
          <w:szCs w:val="20"/>
        </w:rPr>
        <w:t>, v listinnej podobe alebo prostredníctvom elektronických prostriedkov</w:t>
      </w:r>
      <w:r w:rsidR="00CF44E7" w:rsidRPr="00425D93">
        <w:rPr>
          <w:rFonts w:ascii="Arial" w:hAnsi="Arial" w:cs="Arial"/>
          <w:sz w:val="20"/>
          <w:szCs w:val="20"/>
        </w:rPr>
        <w:t xml:space="preserve">. V Zmluve Klient </w:t>
      </w:r>
      <w:r w:rsidR="00544809">
        <w:rPr>
          <w:rFonts w:ascii="Arial" w:hAnsi="Arial" w:cs="Arial"/>
          <w:sz w:val="20"/>
          <w:szCs w:val="20"/>
        </w:rPr>
        <w:t xml:space="preserve">a Majiteľ účtu </w:t>
      </w:r>
      <w:r w:rsidR="00CF44E7" w:rsidRPr="00425D93">
        <w:rPr>
          <w:rFonts w:ascii="Arial" w:hAnsi="Arial" w:cs="Arial"/>
          <w:sz w:val="20"/>
          <w:szCs w:val="20"/>
        </w:rPr>
        <w:t>urč</w:t>
      </w:r>
      <w:r w:rsidR="00544809">
        <w:rPr>
          <w:rFonts w:ascii="Arial" w:hAnsi="Arial" w:cs="Arial"/>
          <w:sz w:val="20"/>
          <w:szCs w:val="20"/>
        </w:rPr>
        <w:t>ia</w:t>
      </w:r>
      <w:r w:rsidR="00CF44E7" w:rsidRPr="00425D93">
        <w:rPr>
          <w:rFonts w:ascii="Arial" w:hAnsi="Arial" w:cs="Arial"/>
          <w:sz w:val="20"/>
          <w:szCs w:val="20"/>
        </w:rPr>
        <w:t xml:space="preserve"> </w:t>
      </w:r>
      <w:r w:rsidR="00CF44E7">
        <w:rPr>
          <w:rFonts w:ascii="Arial" w:hAnsi="Arial" w:cs="Arial"/>
          <w:sz w:val="20"/>
          <w:szCs w:val="20"/>
        </w:rPr>
        <w:t xml:space="preserve">najmä </w:t>
      </w:r>
      <w:r w:rsidR="00CF44E7" w:rsidRPr="00425D93">
        <w:rPr>
          <w:rFonts w:ascii="Arial" w:hAnsi="Arial" w:cs="Arial"/>
          <w:sz w:val="20"/>
          <w:szCs w:val="20"/>
        </w:rPr>
        <w:t xml:space="preserve">Účet, </w:t>
      </w:r>
      <w:r w:rsidR="00CF44E7">
        <w:rPr>
          <w:rFonts w:ascii="Arial" w:hAnsi="Arial" w:cs="Arial"/>
          <w:sz w:val="20"/>
          <w:szCs w:val="20"/>
        </w:rPr>
        <w:t>formu Obalu a plombovania uzáverov Obalu a</w:t>
      </w:r>
      <w:r w:rsidR="00CF44E7" w:rsidRPr="00425D93">
        <w:rPr>
          <w:rFonts w:ascii="Arial" w:hAnsi="Arial" w:cs="Arial"/>
          <w:sz w:val="20"/>
          <w:szCs w:val="20"/>
        </w:rPr>
        <w:t xml:space="preserve"> Obchodné miesto a/alebo Organizačnú jednotku </w:t>
      </w:r>
      <w:r w:rsidR="00CF44E7">
        <w:rPr>
          <w:rFonts w:ascii="Arial" w:hAnsi="Arial" w:cs="Arial"/>
          <w:sz w:val="20"/>
          <w:szCs w:val="20"/>
        </w:rPr>
        <w:t>D</w:t>
      </w:r>
      <w:r w:rsidR="00CF44E7" w:rsidRPr="00425D93">
        <w:rPr>
          <w:rFonts w:ascii="Arial" w:hAnsi="Arial" w:cs="Arial"/>
          <w:sz w:val="20"/>
          <w:szCs w:val="20"/>
        </w:rPr>
        <w:t>odávateľa.</w:t>
      </w:r>
    </w:p>
    <w:p w14:paraId="69929A7A" w14:textId="5178D3D2" w:rsidR="00CF44E7" w:rsidRDefault="00FB160E" w:rsidP="00FB16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F44E7" w:rsidRPr="00425D93">
        <w:rPr>
          <w:rFonts w:ascii="Arial" w:hAnsi="Arial" w:cs="Arial"/>
          <w:sz w:val="20"/>
          <w:szCs w:val="20"/>
        </w:rPr>
        <w:t xml:space="preserve">.4. Na základe uzatvorenej Zmluvy bude Banka poskytovať Klientovi </w:t>
      </w:r>
      <w:r>
        <w:rPr>
          <w:rFonts w:ascii="Arial" w:hAnsi="Arial" w:cs="Arial"/>
          <w:sz w:val="20"/>
          <w:szCs w:val="20"/>
        </w:rPr>
        <w:t xml:space="preserve">a Majiteľovi účtu </w:t>
      </w:r>
      <w:r w:rsidR="00CF44E7" w:rsidRPr="00425D93">
        <w:rPr>
          <w:rFonts w:ascii="Arial" w:hAnsi="Arial" w:cs="Arial"/>
          <w:sz w:val="20"/>
          <w:szCs w:val="20"/>
        </w:rPr>
        <w:t xml:space="preserve">Službu </w:t>
      </w:r>
      <w:r w:rsidR="00CF44E7">
        <w:rPr>
          <w:rFonts w:ascii="Arial" w:hAnsi="Arial" w:cs="Arial"/>
          <w:sz w:val="20"/>
          <w:szCs w:val="20"/>
        </w:rPr>
        <w:t xml:space="preserve">Výberu </w:t>
      </w:r>
      <w:r w:rsidR="00CF44E7" w:rsidRPr="00425D93">
        <w:rPr>
          <w:rFonts w:ascii="Arial" w:hAnsi="Arial" w:cs="Arial"/>
          <w:sz w:val="20"/>
          <w:szCs w:val="20"/>
        </w:rPr>
        <w:t>za podmienok uvedených v</w:t>
      </w:r>
      <w:r>
        <w:rPr>
          <w:rFonts w:ascii="Arial" w:hAnsi="Arial" w:cs="Arial"/>
          <w:sz w:val="20"/>
          <w:szCs w:val="20"/>
        </w:rPr>
        <w:t> </w:t>
      </w:r>
      <w:r w:rsidR="00CF44E7" w:rsidRPr="00425D93">
        <w:rPr>
          <w:rFonts w:ascii="Arial" w:hAnsi="Arial" w:cs="Arial"/>
          <w:sz w:val="20"/>
          <w:szCs w:val="20"/>
        </w:rPr>
        <w:t>Zmluve</w:t>
      </w:r>
      <w:r>
        <w:rPr>
          <w:rFonts w:ascii="Arial" w:hAnsi="Arial" w:cs="Arial"/>
          <w:sz w:val="20"/>
          <w:szCs w:val="20"/>
        </w:rPr>
        <w:t>.</w:t>
      </w:r>
      <w:r w:rsidR="00CF44E7" w:rsidRPr="00425D93">
        <w:rPr>
          <w:rFonts w:ascii="Arial" w:hAnsi="Arial" w:cs="Arial"/>
          <w:sz w:val="20"/>
          <w:szCs w:val="20"/>
        </w:rPr>
        <w:t xml:space="preserve"> Službu </w:t>
      </w:r>
      <w:r w:rsidR="00CF44E7">
        <w:rPr>
          <w:rFonts w:ascii="Arial" w:hAnsi="Arial" w:cs="Arial"/>
          <w:sz w:val="20"/>
          <w:szCs w:val="20"/>
        </w:rPr>
        <w:t xml:space="preserve">Výberu </w:t>
      </w:r>
      <w:r w:rsidR="00CF44E7" w:rsidRPr="00425D93">
        <w:rPr>
          <w:rFonts w:ascii="Arial" w:hAnsi="Arial" w:cs="Arial"/>
          <w:sz w:val="20"/>
          <w:szCs w:val="20"/>
        </w:rPr>
        <w:t>je Banka oprávnená poskytovať aj prostredníctvom Dodávateľa</w:t>
      </w:r>
      <w:r w:rsidR="00CF44E7">
        <w:rPr>
          <w:rFonts w:ascii="Arial" w:hAnsi="Arial" w:cs="Arial"/>
          <w:sz w:val="20"/>
          <w:szCs w:val="20"/>
        </w:rPr>
        <w:t xml:space="preserve">, s výnimkou nasledovných úkonov: zúčtovanie Hotovosti z Účtu, </w:t>
      </w:r>
      <w:r w:rsidR="00CF44E7" w:rsidRPr="00DB6BB6">
        <w:rPr>
          <w:rFonts w:ascii="Arial" w:hAnsi="Arial" w:cs="Arial"/>
          <w:sz w:val="20"/>
          <w:szCs w:val="20"/>
        </w:rPr>
        <w:t>zúčtovanie poplatkov a riešenie</w:t>
      </w:r>
      <w:r w:rsidR="00CF44E7">
        <w:rPr>
          <w:rFonts w:ascii="Arial" w:hAnsi="Arial" w:cs="Arial"/>
          <w:sz w:val="20"/>
          <w:szCs w:val="20"/>
        </w:rPr>
        <w:t xml:space="preserve"> Reklamácií. </w:t>
      </w:r>
    </w:p>
    <w:p w14:paraId="383D1908" w14:textId="2D47F653" w:rsidR="00CF44E7" w:rsidRPr="00425D93" w:rsidRDefault="00FB160E" w:rsidP="00FB16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F44E7">
        <w:rPr>
          <w:rFonts w:ascii="Arial" w:hAnsi="Arial" w:cs="Arial"/>
          <w:sz w:val="20"/>
          <w:szCs w:val="20"/>
        </w:rPr>
        <w:t>.5.</w:t>
      </w:r>
      <w:r w:rsidR="00CF44E7" w:rsidRPr="00326951">
        <w:rPr>
          <w:rFonts w:ascii="Arial" w:hAnsi="Arial" w:cs="Arial"/>
          <w:sz w:val="20"/>
          <w:szCs w:val="20"/>
        </w:rPr>
        <w:t xml:space="preserve"> </w:t>
      </w:r>
      <w:r w:rsidR="00CF44E7">
        <w:rPr>
          <w:rFonts w:ascii="Arial" w:hAnsi="Arial" w:cs="Arial"/>
          <w:sz w:val="20"/>
          <w:szCs w:val="20"/>
        </w:rPr>
        <w:t xml:space="preserve">Kontaktné údaje Dodávateľa sú Klientovi dostupné na webovom sídle </w:t>
      </w:r>
      <w:r>
        <w:rPr>
          <w:rFonts w:ascii="Arial" w:hAnsi="Arial" w:cs="Arial"/>
          <w:sz w:val="20"/>
          <w:szCs w:val="20"/>
        </w:rPr>
        <w:t>Dodávateľa</w:t>
      </w:r>
      <w:r w:rsidR="00CF44E7">
        <w:rPr>
          <w:rFonts w:ascii="Arial" w:hAnsi="Arial" w:cs="Arial"/>
          <w:sz w:val="20"/>
          <w:szCs w:val="20"/>
        </w:rPr>
        <w:t>.</w:t>
      </w:r>
    </w:p>
    <w:p w14:paraId="1AF6122A" w14:textId="77777777" w:rsidR="00CF44E7" w:rsidRPr="00B90BDF" w:rsidRDefault="00CF44E7" w:rsidP="00CF44E7">
      <w:pPr>
        <w:rPr>
          <w:rFonts w:ascii="Arial" w:hAnsi="Arial" w:cs="Arial"/>
          <w:sz w:val="22"/>
          <w:szCs w:val="22"/>
        </w:rPr>
      </w:pPr>
    </w:p>
    <w:p w14:paraId="6D2388F5" w14:textId="26E05EC0" w:rsidR="00CF44E7" w:rsidRDefault="00FB160E" w:rsidP="00CF44E7">
      <w:pPr>
        <w:ind w:left="-567"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F44E7">
        <w:rPr>
          <w:rFonts w:ascii="Arial" w:hAnsi="Arial" w:cs="Arial"/>
          <w:b/>
          <w:sz w:val="20"/>
          <w:szCs w:val="20"/>
        </w:rPr>
        <w:t>.   PODMIENKY PRE VÝDAJ</w:t>
      </w:r>
      <w:r w:rsidR="00CF44E7" w:rsidRPr="004A3486">
        <w:rPr>
          <w:rFonts w:ascii="Arial" w:hAnsi="Arial" w:cs="Arial"/>
          <w:b/>
          <w:sz w:val="20"/>
          <w:szCs w:val="20"/>
        </w:rPr>
        <w:t xml:space="preserve"> A PREVZATIE HOTOVOSTI</w:t>
      </w:r>
    </w:p>
    <w:p w14:paraId="074A0596" w14:textId="5915BA3B" w:rsidR="00CF44E7" w:rsidRDefault="00FB160E" w:rsidP="00FE6493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 w:rsidRPr="00537A7E">
        <w:rPr>
          <w:rFonts w:ascii="Arial" w:hAnsi="Arial" w:cs="Arial"/>
          <w:sz w:val="20"/>
          <w:szCs w:val="20"/>
        </w:rPr>
        <w:t>.1.</w:t>
      </w:r>
      <w:r w:rsidR="00FE6493">
        <w:rPr>
          <w:rFonts w:ascii="Arial" w:hAnsi="Arial" w:cs="Arial"/>
          <w:sz w:val="20"/>
          <w:szCs w:val="20"/>
        </w:rPr>
        <w:t xml:space="preserve"> </w:t>
      </w:r>
      <w:r w:rsidR="00CF44E7" w:rsidRPr="00537A7E">
        <w:rPr>
          <w:rFonts w:ascii="Arial" w:hAnsi="Arial" w:cs="Arial"/>
          <w:sz w:val="20"/>
          <w:szCs w:val="20"/>
        </w:rPr>
        <w:t xml:space="preserve">Klient sa zaväzuje </w:t>
      </w:r>
      <w:r w:rsidR="00CF44E7">
        <w:rPr>
          <w:rFonts w:ascii="Arial" w:hAnsi="Arial" w:cs="Arial"/>
          <w:sz w:val="20"/>
          <w:szCs w:val="20"/>
        </w:rPr>
        <w:t>požiadať o Výber, t. j. určiť</w:t>
      </w:r>
      <w:r w:rsidR="00CF44E7" w:rsidRPr="00537A7E">
        <w:rPr>
          <w:rFonts w:ascii="Arial" w:hAnsi="Arial" w:cs="Arial"/>
          <w:sz w:val="20"/>
          <w:szCs w:val="20"/>
        </w:rPr>
        <w:t> výšku a </w:t>
      </w:r>
      <w:r w:rsidR="00CF44E7">
        <w:rPr>
          <w:rFonts w:ascii="Arial" w:hAnsi="Arial" w:cs="Arial"/>
          <w:sz w:val="20"/>
          <w:szCs w:val="20"/>
        </w:rPr>
        <w:t>nominálnu skladbu požadovan</w:t>
      </w:r>
      <w:r w:rsidR="00FE6493">
        <w:rPr>
          <w:rFonts w:ascii="Arial" w:hAnsi="Arial" w:cs="Arial"/>
          <w:sz w:val="20"/>
          <w:szCs w:val="20"/>
        </w:rPr>
        <w:t>ej</w:t>
      </w:r>
      <w:r w:rsidR="00CF44E7">
        <w:rPr>
          <w:rFonts w:ascii="Arial" w:hAnsi="Arial" w:cs="Arial"/>
          <w:sz w:val="20"/>
          <w:szCs w:val="20"/>
        </w:rPr>
        <w:t xml:space="preserve"> </w:t>
      </w:r>
      <w:r w:rsidR="00FE6493">
        <w:rPr>
          <w:rFonts w:ascii="Arial" w:hAnsi="Arial" w:cs="Arial"/>
          <w:sz w:val="20"/>
          <w:szCs w:val="20"/>
        </w:rPr>
        <w:t xml:space="preserve">Hotovosti </w:t>
      </w:r>
      <w:r w:rsidR="00CF44E7" w:rsidRPr="00537A7E">
        <w:rPr>
          <w:rFonts w:ascii="Arial" w:hAnsi="Arial" w:cs="Arial"/>
          <w:sz w:val="20"/>
          <w:szCs w:val="20"/>
        </w:rPr>
        <w:t>v zmysle Všeobecných obchodných podmienok VÚB, a. s. pre depozitné produkty</w:t>
      </w:r>
      <w:r w:rsidR="00CF44E7">
        <w:rPr>
          <w:rFonts w:ascii="Arial" w:hAnsi="Arial" w:cs="Arial"/>
          <w:sz w:val="20"/>
          <w:szCs w:val="20"/>
        </w:rPr>
        <w:t>.</w:t>
      </w:r>
      <w:r w:rsidR="00CF44E7" w:rsidRPr="00537A7E">
        <w:rPr>
          <w:rFonts w:ascii="Arial" w:hAnsi="Arial" w:cs="Arial"/>
          <w:sz w:val="20"/>
          <w:szCs w:val="20"/>
        </w:rPr>
        <w:t xml:space="preserve"> </w:t>
      </w:r>
    </w:p>
    <w:p w14:paraId="3DC4F23B" w14:textId="1029E221" w:rsidR="00CF44E7" w:rsidRDefault="00FB160E" w:rsidP="00FE6493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>
        <w:rPr>
          <w:rFonts w:ascii="Arial" w:hAnsi="Arial" w:cs="Arial"/>
          <w:sz w:val="20"/>
          <w:szCs w:val="20"/>
        </w:rPr>
        <w:t>.2.</w:t>
      </w:r>
      <w:r w:rsidR="00FE6493">
        <w:rPr>
          <w:rFonts w:ascii="Arial" w:hAnsi="Arial" w:cs="Arial"/>
          <w:sz w:val="20"/>
          <w:szCs w:val="20"/>
        </w:rPr>
        <w:t xml:space="preserve"> </w:t>
      </w:r>
      <w:r w:rsidR="00CF44E7">
        <w:rPr>
          <w:rFonts w:ascii="Arial" w:hAnsi="Arial" w:cs="Arial"/>
          <w:sz w:val="20"/>
          <w:szCs w:val="20"/>
        </w:rPr>
        <w:t>Požiad</w:t>
      </w:r>
      <w:r w:rsidR="00FE6493">
        <w:rPr>
          <w:rFonts w:ascii="Arial" w:hAnsi="Arial" w:cs="Arial"/>
          <w:sz w:val="20"/>
          <w:szCs w:val="20"/>
        </w:rPr>
        <w:t xml:space="preserve">avku na Výber Hotovosti oznámi </w:t>
      </w:r>
      <w:r w:rsidR="00CF44E7">
        <w:rPr>
          <w:rFonts w:ascii="Arial" w:hAnsi="Arial" w:cs="Arial"/>
          <w:sz w:val="20"/>
          <w:szCs w:val="20"/>
        </w:rPr>
        <w:t xml:space="preserve">Klient zaslaním správy na kontaktnú e-mailovú adresu Banky </w:t>
      </w:r>
      <w:r w:rsidR="00CF44E7">
        <w:rPr>
          <w:rFonts w:ascii="Arial" w:hAnsi="Arial" w:cs="Arial"/>
          <w:sz w:val="20"/>
          <w:szCs w:val="20"/>
          <w:u w:color="0000FF"/>
        </w:rPr>
        <w:t>uvedenú v Prílohe č. 1 Zmluvy</w:t>
      </w:r>
      <w:r w:rsidR="00CF44E7">
        <w:rPr>
          <w:rFonts w:ascii="Arial" w:hAnsi="Arial" w:cs="Arial"/>
          <w:sz w:val="20"/>
          <w:szCs w:val="20"/>
        </w:rPr>
        <w:t xml:space="preserve">  výlučne z </w:t>
      </w:r>
      <w:r w:rsidR="00FE6493">
        <w:rPr>
          <w:rFonts w:ascii="Arial" w:hAnsi="Arial" w:cs="Arial"/>
          <w:sz w:val="20"/>
          <w:szCs w:val="20"/>
        </w:rPr>
        <w:t>e</w:t>
      </w:r>
      <w:r w:rsidR="00CF44E7">
        <w:rPr>
          <w:rFonts w:ascii="Arial" w:hAnsi="Arial" w:cs="Arial"/>
          <w:sz w:val="20"/>
          <w:szCs w:val="20"/>
        </w:rPr>
        <w:t xml:space="preserve">mailovej adresy Klienta, uvedenej v Prílohe č. 2 Zmluvy, resp. zadaním požiadavky prostredníctvom aplikácie, ktorú poskytne Dodávateľ. </w:t>
      </w:r>
    </w:p>
    <w:p w14:paraId="478D97C0" w14:textId="699721B4" w:rsidR="00CF44E7" w:rsidRPr="008F61D1" w:rsidRDefault="00FB160E" w:rsidP="00FE6493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>
        <w:rPr>
          <w:rFonts w:ascii="Arial" w:hAnsi="Arial" w:cs="Arial"/>
          <w:sz w:val="20"/>
          <w:szCs w:val="20"/>
        </w:rPr>
        <w:t xml:space="preserve">.3. </w:t>
      </w:r>
      <w:r w:rsidR="00CF44E7" w:rsidRPr="00537A7E">
        <w:rPr>
          <w:rFonts w:ascii="Arial" w:hAnsi="Arial" w:cs="Arial"/>
          <w:sz w:val="20"/>
          <w:szCs w:val="20"/>
        </w:rPr>
        <w:t xml:space="preserve">Výber </w:t>
      </w:r>
      <w:r w:rsidR="00CF44E7">
        <w:rPr>
          <w:rFonts w:ascii="Arial" w:hAnsi="Arial" w:cs="Arial"/>
          <w:sz w:val="20"/>
          <w:szCs w:val="20"/>
        </w:rPr>
        <w:t>Hotovosti v mene euro</w:t>
      </w:r>
      <w:r w:rsidR="00CF44E7" w:rsidRPr="00537A7E">
        <w:rPr>
          <w:rFonts w:ascii="Arial" w:hAnsi="Arial" w:cs="Arial"/>
          <w:sz w:val="20"/>
          <w:szCs w:val="20"/>
        </w:rPr>
        <w:t xml:space="preserve"> môže byť </w:t>
      </w:r>
      <w:r w:rsidR="00CF44E7">
        <w:rPr>
          <w:rFonts w:ascii="Arial" w:hAnsi="Arial" w:cs="Arial"/>
          <w:sz w:val="20"/>
          <w:szCs w:val="20"/>
        </w:rPr>
        <w:t xml:space="preserve">realizovaný </w:t>
      </w:r>
      <w:r w:rsidR="00CF44E7" w:rsidRPr="00537A7E">
        <w:rPr>
          <w:rFonts w:ascii="Arial" w:hAnsi="Arial" w:cs="Arial"/>
          <w:sz w:val="20"/>
          <w:szCs w:val="20"/>
        </w:rPr>
        <w:t xml:space="preserve">len v množstvách celých balíčkov (100ks) v prípade bankoviek a veľkých mincových vreciek (250ks pri á 2 a 1; 400ks pri á 0,50; 0,40 a 0,20 a 500ks pri á 0,05; 0,02 a 0,01), v prípade mincí.  </w:t>
      </w:r>
    </w:p>
    <w:p w14:paraId="592760D4" w14:textId="099AC3E2" w:rsidR="00C61F5A" w:rsidRDefault="00FB160E" w:rsidP="00FE6493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 w:rsidRPr="00BE5DBF">
        <w:rPr>
          <w:rFonts w:ascii="Arial" w:hAnsi="Arial" w:cs="Arial"/>
          <w:sz w:val="20"/>
          <w:szCs w:val="20"/>
        </w:rPr>
        <w:t xml:space="preserve">.4. </w:t>
      </w:r>
      <w:r w:rsidR="00C61F5A">
        <w:rPr>
          <w:rFonts w:ascii="Arial" w:hAnsi="Arial" w:cs="Arial"/>
          <w:sz w:val="20"/>
          <w:szCs w:val="20"/>
        </w:rPr>
        <w:t xml:space="preserve">Klient </w:t>
      </w:r>
      <w:r w:rsidR="000278D0">
        <w:rPr>
          <w:rFonts w:ascii="Arial" w:hAnsi="Arial" w:cs="Arial"/>
          <w:sz w:val="20"/>
          <w:szCs w:val="20"/>
        </w:rPr>
        <w:t xml:space="preserve">a Majiteľ účtu </w:t>
      </w:r>
      <w:r w:rsidR="00C61F5A">
        <w:rPr>
          <w:rFonts w:ascii="Arial" w:hAnsi="Arial" w:cs="Arial"/>
          <w:sz w:val="20"/>
          <w:szCs w:val="20"/>
        </w:rPr>
        <w:t>ber</w:t>
      </w:r>
      <w:r w:rsidR="000278D0">
        <w:rPr>
          <w:rFonts w:ascii="Arial" w:hAnsi="Arial" w:cs="Arial"/>
          <w:sz w:val="20"/>
          <w:szCs w:val="20"/>
        </w:rPr>
        <w:t>ú</w:t>
      </w:r>
      <w:r w:rsidR="00C61F5A">
        <w:rPr>
          <w:rFonts w:ascii="Arial" w:hAnsi="Arial" w:cs="Arial"/>
          <w:sz w:val="20"/>
          <w:szCs w:val="20"/>
        </w:rPr>
        <w:t xml:space="preserve"> na vedomie, že podmienkou pre Výber Hotovosti je aj predloženie Šeku v zmysle podmienok uvedených v bode 4.1. tejto Prílohy č. 3.</w:t>
      </w:r>
    </w:p>
    <w:p w14:paraId="1E03842F" w14:textId="0FEEAD83" w:rsidR="00CF44E7" w:rsidRPr="00BE5DBF" w:rsidRDefault="00C61F5A" w:rsidP="00FE6493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</w:t>
      </w:r>
      <w:r w:rsidRPr="00537A7E">
        <w:rPr>
          <w:rFonts w:ascii="Arial" w:hAnsi="Arial" w:cs="Arial"/>
          <w:sz w:val="20"/>
          <w:szCs w:val="20"/>
        </w:rPr>
        <w:t xml:space="preserve"> </w:t>
      </w:r>
      <w:r w:rsidR="00CF44E7" w:rsidRPr="00BE5DBF">
        <w:rPr>
          <w:rFonts w:ascii="Arial" w:hAnsi="Arial" w:cs="Arial"/>
          <w:sz w:val="20"/>
          <w:szCs w:val="20"/>
        </w:rPr>
        <w:t>Klient je povinný prevziať Obal v subjekte, ktorý je dohodnutý v Prílohe č. 1 k</w:t>
      </w:r>
      <w:r w:rsidR="00CF44E7">
        <w:rPr>
          <w:rFonts w:ascii="Arial" w:hAnsi="Arial" w:cs="Arial"/>
          <w:sz w:val="20"/>
          <w:szCs w:val="20"/>
        </w:rPr>
        <w:t xml:space="preserve"> Zmluve s tým, že  na </w:t>
      </w:r>
      <w:r w:rsidR="00CF44E7" w:rsidRPr="00BE5DBF">
        <w:rPr>
          <w:rFonts w:ascii="Arial" w:hAnsi="Arial" w:cs="Arial"/>
          <w:sz w:val="20"/>
          <w:szCs w:val="20"/>
        </w:rPr>
        <w:t xml:space="preserve"> Obchodnom mieste</w:t>
      </w:r>
      <w:r w:rsidR="00FE6493">
        <w:rPr>
          <w:rFonts w:ascii="Arial" w:hAnsi="Arial" w:cs="Arial"/>
          <w:sz w:val="20"/>
          <w:szCs w:val="20"/>
        </w:rPr>
        <w:t>,</w:t>
      </w:r>
      <w:r w:rsidR="00CF44E7" w:rsidRPr="00BE5DBF">
        <w:rPr>
          <w:rFonts w:ascii="Arial" w:hAnsi="Arial" w:cs="Arial"/>
          <w:sz w:val="20"/>
          <w:szCs w:val="20"/>
        </w:rPr>
        <w:t xml:space="preserve"> ktorým je pobočka Banky si môže Klient prevziať Obal iba počas pracovných dní a v rámci pokladničných hodín vyhradených pre vykonávanie hotovostných operácií zverejnených na Webovom sídle. </w:t>
      </w:r>
    </w:p>
    <w:p w14:paraId="07F2B3FA" w14:textId="11595F97" w:rsidR="00CF44E7" w:rsidRPr="007C3A6C" w:rsidRDefault="00FB160E" w:rsidP="00FE6493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 w:rsidRPr="007C3A6C">
        <w:rPr>
          <w:rFonts w:ascii="Arial" w:hAnsi="Arial" w:cs="Arial"/>
          <w:sz w:val="20"/>
          <w:szCs w:val="20"/>
        </w:rPr>
        <w:t>.</w:t>
      </w:r>
      <w:r w:rsidR="00C61F5A">
        <w:rPr>
          <w:rFonts w:ascii="Arial" w:hAnsi="Arial" w:cs="Arial"/>
          <w:sz w:val="20"/>
          <w:szCs w:val="20"/>
        </w:rPr>
        <w:t>6</w:t>
      </w:r>
      <w:r w:rsidR="00CF44E7" w:rsidRPr="007C3A6C">
        <w:rPr>
          <w:rFonts w:ascii="Arial" w:hAnsi="Arial" w:cs="Arial"/>
          <w:sz w:val="20"/>
          <w:szCs w:val="20"/>
        </w:rPr>
        <w:t>.</w:t>
      </w:r>
      <w:r w:rsidR="00FE6493">
        <w:rPr>
          <w:rFonts w:ascii="Arial" w:hAnsi="Arial" w:cs="Arial"/>
          <w:sz w:val="20"/>
          <w:szCs w:val="20"/>
        </w:rPr>
        <w:t xml:space="preserve"> </w:t>
      </w:r>
      <w:r w:rsidR="00CF44E7" w:rsidRPr="007C3A6C">
        <w:rPr>
          <w:rFonts w:ascii="Arial" w:hAnsi="Arial" w:cs="Arial"/>
          <w:sz w:val="20"/>
          <w:szCs w:val="20"/>
        </w:rPr>
        <w:t xml:space="preserve">Z Organizačnej jednotky Dodávateľa alebo z dohodnutého Obchodného miesta, ktorým je Spracovateľské centrum Banky je Klient oprávnený si prevziať Obal iba počas pracovných dní vo vopred dohodnutom čase. </w:t>
      </w:r>
    </w:p>
    <w:p w14:paraId="04EF3A71" w14:textId="2CB4D6F5" w:rsidR="00CF44E7" w:rsidRPr="007C3A6C" w:rsidRDefault="00FB160E" w:rsidP="00FE6493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 w:rsidRPr="007C3A6C">
        <w:rPr>
          <w:rFonts w:ascii="Arial" w:hAnsi="Arial" w:cs="Arial"/>
          <w:sz w:val="20"/>
          <w:szCs w:val="20"/>
        </w:rPr>
        <w:t>.</w:t>
      </w:r>
      <w:r w:rsidR="00C61F5A">
        <w:rPr>
          <w:rFonts w:ascii="Arial" w:hAnsi="Arial" w:cs="Arial"/>
          <w:sz w:val="20"/>
          <w:szCs w:val="20"/>
        </w:rPr>
        <w:t>7</w:t>
      </w:r>
      <w:r w:rsidR="00CF44E7" w:rsidRPr="007C3A6C">
        <w:rPr>
          <w:rFonts w:ascii="Arial" w:hAnsi="Arial" w:cs="Arial"/>
          <w:sz w:val="20"/>
          <w:szCs w:val="20"/>
        </w:rPr>
        <w:t xml:space="preserve">. Spôsob prepravy </w:t>
      </w:r>
      <w:r w:rsidR="00FE6493">
        <w:rPr>
          <w:rFonts w:ascii="Arial" w:hAnsi="Arial" w:cs="Arial"/>
          <w:sz w:val="20"/>
          <w:szCs w:val="20"/>
        </w:rPr>
        <w:t xml:space="preserve">a prevzatia </w:t>
      </w:r>
      <w:r w:rsidR="00CF44E7" w:rsidRPr="007C3A6C">
        <w:rPr>
          <w:rFonts w:ascii="Arial" w:hAnsi="Arial" w:cs="Arial"/>
          <w:sz w:val="20"/>
          <w:szCs w:val="20"/>
        </w:rPr>
        <w:t>Hotovosti je dohodnutý v Prílohe č. 1 k Zmluve. Povolené formy prepravy a prevzatia sú:</w:t>
      </w:r>
    </w:p>
    <w:p w14:paraId="68A1B280" w14:textId="77777777" w:rsidR="00CF44E7" w:rsidRPr="007C3A6C" w:rsidRDefault="00CF44E7" w:rsidP="00CF44E7">
      <w:pPr>
        <w:pStyle w:val="Odsekzoznamu"/>
        <w:ind w:left="210"/>
        <w:rPr>
          <w:rFonts w:ascii="Arial" w:hAnsi="Arial" w:cs="Arial"/>
          <w:sz w:val="20"/>
          <w:szCs w:val="20"/>
        </w:rPr>
      </w:pPr>
      <w:r w:rsidRPr="007C3A6C">
        <w:rPr>
          <w:rFonts w:ascii="Arial" w:hAnsi="Arial" w:cs="Arial"/>
          <w:sz w:val="20"/>
          <w:szCs w:val="20"/>
        </w:rPr>
        <w:t>a) samostatne zamestnancami Klienta alebo ním zvoleným Prepravcom;</w:t>
      </w:r>
    </w:p>
    <w:p w14:paraId="1E49D436" w14:textId="249F95BC" w:rsidR="00CF44E7" w:rsidRPr="007C3A6C" w:rsidRDefault="00CF44E7" w:rsidP="00CF44E7">
      <w:pPr>
        <w:pStyle w:val="Odsekzoznamu"/>
        <w:ind w:left="210"/>
        <w:rPr>
          <w:rFonts w:ascii="Arial" w:hAnsi="Arial" w:cs="Arial"/>
          <w:sz w:val="20"/>
          <w:szCs w:val="20"/>
        </w:rPr>
      </w:pPr>
      <w:r w:rsidRPr="007C3A6C">
        <w:rPr>
          <w:rFonts w:ascii="Arial" w:hAnsi="Arial" w:cs="Arial"/>
          <w:sz w:val="20"/>
          <w:szCs w:val="20"/>
        </w:rPr>
        <w:t>b) prostredníctvom prepravcu, ktorý má súčasne s</w:t>
      </w:r>
      <w:r w:rsidR="00FE6493">
        <w:rPr>
          <w:rFonts w:ascii="Arial" w:hAnsi="Arial" w:cs="Arial"/>
          <w:sz w:val="20"/>
          <w:szCs w:val="20"/>
        </w:rPr>
        <w:t> </w:t>
      </w:r>
      <w:r w:rsidRPr="007C3A6C">
        <w:rPr>
          <w:rFonts w:ascii="Arial" w:hAnsi="Arial" w:cs="Arial"/>
          <w:sz w:val="20"/>
          <w:szCs w:val="20"/>
        </w:rPr>
        <w:t>Klientom aj Bankou uzatvorenú príslušnú zmluvu o spolupráci.</w:t>
      </w:r>
    </w:p>
    <w:p w14:paraId="115ECAD3" w14:textId="2C325EC7" w:rsidR="00CF44E7" w:rsidRPr="004A3486" w:rsidRDefault="00FB160E" w:rsidP="00CF44E7">
      <w:pPr>
        <w:pStyle w:val="Styl1"/>
        <w:widowControl/>
        <w:tabs>
          <w:tab w:val="left" w:pos="6096"/>
        </w:tabs>
        <w:spacing w:before="0" w:line="240" w:lineRule="exact"/>
        <w:jc w:val="both"/>
        <w:rPr>
          <w:rFonts w:cs="Arial"/>
        </w:rPr>
      </w:pPr>
      <w:r>
        <w:rPr>
          <w:rFonts w:cs="Arial"/>
        </w:rPr>
        <w:t>3</w:t>
      </w:r>
      <w:r w:rsidR="00CF44E7" w:rsidRPr="007C3A6C">
        <w:rPr>
          <w:rFonts w:cs="Arial"/>
        </w:rPr>
        <w:t>.</w:t>
      </w:r>
      <w:r w:rsidR="00C61F5A">
        <w:rPr>
          <w:rFonts w:cs="Arial"/>
        </w:rPr>
        <w:t>8</w:t>
      </w:r>
      <w:r w:rsidR="00CF44E7" w:rsidRPr="007C3A6C">
        <w:rPr>
          <w:rFonts w:cs="Arial"/>
        </w:rPr>
        <w:t>.  V prípade, ak Klient</w:t>
      </w:r>
      <w:r w:rsidR="00CF44E7" w:rsidRPr="004A3486">
        <w:rPr>
          <w:rFonts w:cs="Arial"/>
        </w:rPr>
        <w:t xml:space="preserve"> bude vykonávať prepravu a</w:t>
      </w:r>
      <w:r w:rsidR="00CF44E7">
        <w:rPr>
          <w:rFonts w:cs="Arial"/>
        </w:rPr>
        <w:t xml:space="preserve"> prevzatie </w:t>
      </w:r>
      <w:r w:rsidR="00CF44E7" w:rsidRPr="004A3486">
        <w:rPr>
          <w:rFonts w:cs="Arial"/>
        </w:rPr>
        <w:t>Hoto</w:t>
      </w:r>
      <w:r w:rsidR="00CF44E7">
        <w:rPr>
          <w:rFonts w:cs="Arial"/>
        </w:rPr>
        <w:t xml:space="preserve">vosti spôsobom uvedeným v bode </w:t>
      </w:r>
      <w:r w:rsidR="00FE6493">
        <w:rPr>
          <w:rFonts w:cs="Arial"/>
        </w:rPr>
        <w:t>3</w:t>
      </w:r>
      <w:r w:rsidR="00CF44E7" w:rsidRPr="004A3486">
        <w:rPr>
          <w:rFonts w:cs="Arial"/>
        </w:rPr>
        <w:t>.</w:t>
      </w:r>
      <w:r w:rsidR="00C61F5A">
        <w:rPr>
          <w:rFonts w:cs="Arial"/>
        </w:rPr>
        <w:t>7</w:t>
      </w:r>
      <w:r w:rsidR="00CF44E7" w:rsidRPr="004A3486">
        <w:rPr>
          <w:rFonts w:cs="Arial"/>
        </w:rPr>
        <w:t>., písm. a)</w:t>
      </w:r>
      <w:r w:rsidR="00CF44E7">
        <w:rPr>
          <w:rFonts w:cs="Arial"/>
        </w:rPr>
        <w:t xml:space="preserve"> a výlučne z dotačných priestorov Obchodného miesta a/alebo z Organizačnej jednotky Dodávateľa, </w:t>
      </w:r>
      <w:r w:rsidR="00FE6493">
        <w:rPr>
          <w:rFonts w:cs="Arial"/>
        </w:rPr>
        <w:t xml:space="preserve">sú Klient a Majiteľ účtu povinní </w:t>
      </w:r>
      <w:r w:rsidR="00CF44E7">
        <w:rPr>
          <w:rFonts w:cs="Arial"/>
        </w:rPr>
        <w:t xml:space="preserve">vyplniť a podpísať aj Prílohu č. </w:t>
      </w:r>
      <w:r w:rsidR="00FE6493">
        <w:rPr>
          <w:rFonts w:cs="Arial"/>
        </w:rPr>
        <w:t>4</w:t>
      </w:r>
      <w:r w:rsidR="00CF44E7">
        <w:rPr>
          <w:rFonts w:cs="Arial"/>
        </w:rPr>
        <w:t xml:space="preserve"> k Zmluve</w:t>
      </w:r>
      <w:r w:rsidR="00CF44E7">
        <w:rPr>
          <w:rFonts w:cs="Arial"/>
          <w:bCs/>
        </w:rPr>
        <w:t xml:space="preserve">. </w:t>
      </w:r>
      <w:r w:rsidR="00CF44E7" w:rsidRPr="004A3486">
        <w:rPr>
          <w:rFonts w:cs="Arial"/>
        </w:rPr>
        <w:t xml:space="preserve">Akúkoľvek zmenu údajov </w:t>
      </w:r>
      <w:r w:rsidR="00CF44E7">
        <w:rPr>
          <w:rFonts w:cs="Arial"/>
        </w:rPr>
        <w:t>a/</w:t>
      </w:r>
      <w:r w:rsidR="00CF44E7" w:rsidRPr="004A3486">
        <w:rPr>
          <w:rFonts w:cs="Arial"/>
        </w:rPr>
        <w:t>alebo osôb uvedených v</w:t>
      </w:r>
      <w:r w:rsidR="00CF44E7">
        <w:rPr>
          <w:rFonts w:cs="Arial"/>
        </w:rPr>
        <w:t xml:space="preserve"> Prílohe č. </w:t>
      </w:r>
      <w:r w:rsidR="00FE6493">
        <w:rPr>
          <w:rFonts w:cs="Arial"/>
        </w:rPr>
        <w:t>4</w:t>
      </w:r>
      <w:r w:rsidR="00CF44E7">
        <w:rPr>
          <w:rFonts w:cs="Arial"/>
        </w:rPr>
        <w:t xml:space="preserve"> </w:t>
      </w:r>
      <w:r w:rsidR="00FE6493">
        <w:rPr>
          <w:rFonts w:cs="Arial"/>
        </w:rPr>
        <w:t>sú</w:t>
      </w:r>
      <w:r w:rsidR="00CF44E7">
        <w:rPr>
          <w:rFonts w:cs="Arial"/>
        </w:rPr>
        <w:t xml:space="preserve"> Klient</w:t>
      </w:r>
      <w:r w:rsidR="00FE6493">
        <w:rPr>
          <w:rFonts w:cs="Arial"/>
        </w:rPr>
        <w:t xml:space="preserve"> a Majiteľ účtu</w:t>
      </w:r>
      <w:r w:rsidR="00CF44E7">
        <w:rPr>
          <w:rFonts w:cs="Arial"/>
        </w:rPr>
        <w:t xml:space="preserve"> povinn</w:t>
      </w:r>
      <w:r w:rsidR="00FE6493">
        <w:rPr>
          <w:rFonts w:cs="Arial"/>
        </w:rPr>
        <w:t>í</w:t>
      </w:r>
      <w:r w:rsidR="00CF44E7">
        <w:rPr>
          <w:rFonts w:cs="Arial"/>
        </w:rPr>
        <w:t xml:space="preserve"> </w:t>
      </w:r>
      <w:r w:rsidR="00CF44E7" w:rsidRPr="00227EB1">
        <w:rPr>
          <w:rFonts w:cs="Arial"/>
        </w:rPr>
        <w:t xml:space="preserve">písomne oznámiť a doručiť </w:t>
      </w:r>
      <w:r w:rsidR="00FE6493">
        <w:rPr>
          <w:rFonts w:cs="Arial"/>
        </w:rPr>
        <w:t xml:space="preserve">prostredníctvom Majiteľa účtu </w:t>
      </w:r>
      <w:r w:rsidR="00CF44E7" w:rsidRPr="00227EB1">
        <w:rPr>
          <w:rFonts w:cs="Arial"/>
        </w:rPr>
        <w:t xml:space="preserve">útvaru Banky, </w:t>
      </w:r>
      <w:r w:rsidR="007C5F23">
        <w:rPr>
          <w:rFonts w:cs="Arial"/>
        </w:rPr>
        <w:t>prostredníctvom ktorého</w:t>
      </w:r>
      <w:r w:rsidR="00CF44E7" w:rsidRPr="00227EB1">
        <w:rPr>
          <w:rFonts w:cs="Arial"/>
        </w:rPr>
        <w:t xml:space="preserve"> uzatváral</w:t>
      </w:r>
      <w:r w:rsidR="00FE6493">
        <w:rPr>
          <w:rFonts w:cs="Arial"/>
        </w:rPr>
        <w:t>i</w:t>
      </w:r>
      <w:r w:rsidR="00CF44E7" w:rsidRPr="00227EB1">
        <w:rPr>
          <w:rFonts w:cs="Arial"/>
        </w:rPr>
        <w:t xml:space="preserve"> Zmluvu a t</w:t>
      </w:r>
      <w:r w:rsidR="00CF44E7">
        <w:rPr>
          <w:rFonts w:cs="Arial"/>
        </w:rPr>
        <w:t xml:space="preserve">o predložením novej Prílohy č. </w:t>
      </w:r>
      <w:r w:rsidR="00FE6493">
        <w:rPr>
          <w:rFonts w:cs="Arial"/>
        </w:rPr>
        <w:t>4</w:t>
      </w:r>
      <w:r w:rsidR="00CF44E7">
        <w:rPr>
          <w:rFonts w:cs="Arial"/>
        </w:rPr>
        <w:t>.</w:t>
      </w:r>
      <w:r w:rsidR="00CF44E7" w:rsidRPr="004A3486">
        <w:rPr>
          <w:rFonts w:cs="Arial"/>
        </w:rPr>
        <w:t xml:space="preserve"> Nov</w:t>
      </w:r>
      <w:r w:rsidR="00CF44E7">
        <w:rPr>
          <w:rFonts w:cs="Arial"/>
        </w:rPr>
        <w:t xml:space="preserve">á Príloha č. </w:t>
      </w:r>
      <w:r w:rsidR="00FE6493">
        <w:rPr>
          <w:rFonts w:cs="Arial"/>
        </w:rPr>
        <w:t>4</w:t>
      </w:r>
      <w:r w:rsidR="00CF44E7">
        <w:rPr>
          <w:rFonts w:cs="Arial"/>
        </w:rPr>
        <w:t xml:space="preserve"> nadobúda účinnosť </w:t>
      </w:r>
      <w:r w:rsidR="00CF44E7" w:rsidRPr="004A3486">
        <w:rPr>
          <w:rFonts w:cs="Arial"/>
        </w:rPr>
        <w:t>odo d</w:t>
      </w:r>
      <w:r w:rsidR="00CF44E7">
        <w:rPr>
          <w:rFonts w:cs="Arial"/>
        </w:rPr>
        <w:t>ňa vyznačeného Klientom</w:t>
      </w:r>
      <w:r w:rsidR="00FE6493">
        <w:rPr>
          <w:rFonts w:cs="Arial"/>
        </w:rPr>
        <w:t xml:space="preserve"> a Majiteľom účtu </w:t>
      </w:r>
      <w:r w:rsidR="00CF44E7">
        <w:rPr>
          <w:rFonts w:cs="Arial"/>
        </w:rPr>
        <w:t xml:space="preserve">na Prílohe č. </w:t>
      </w:r>
      <w:r w:rsidR="00FE6493">
        <w:rPr>
          <w:rFonts w:cs="Arial"/>
        </w:rPr>
        <w:t>4</w:t>
      </w:r>
      <w:r w:rsidR="00CF44E7">
        <w:rPr>
          <w:rFonts w:cs="Arial"/>
        </w:rPr>
        <w:t xml:space="preserve">,  ktorý však môže byť určený najskôr ako piaty (5) pracovný deň po dni doručenia Prílohy č. </w:t>
      </w:r>
      <w:r w:rsidR="00FE6493">
        <w:rPr>
          <w:rFonts w:cs="Arial"/>
        </w:rPr>
        <w:t>4</w:t>
      </w:r>
      <w:r w:rsidR="00CF44E7">
        <w:rPr>
          <w:rFonts w:cs="Arial"/>
        </w:rPr>
        <w:t xml:space="preserve"> Banke</w:t>
      </w:r>
      <w:r w:rsidR="00CF44E7" w:rsidRPr="004A3486">
        <w:rPr>
          <w:rFonts w:cs="Arial"/>
        </w:rPr>
        <w:t>. Dňom úč</w:t>
      </w:r>
      <w:r w:rsidR="00CF44E7">
        <w:rPr>
          <w:rFonts w:cs="Arial"/>
        </w:rPr>
        <w:t xml:space="preserve">innosti novej Prílohy č. </w:t>
      </w:r>
      <w:r w:rsidR="00FE6493">
        <w:rPr>
          <w:rFonts w:cs="Arial"/>
        </w:rPr>
        <w:t>4</w:t>
      </w:r>
      <w:r w:rsidR="00CF44E7" w:rsidRPr="004A3486">
        <w:rPr>
          <w:rFonts w:cs="Arial"/>
        </w:rPr>
        <w:t xml:space="preserve"> zaniká platnosť a účinnosť predchádzajúce</w:t>
      </w:r>
      <w:r w:rsidR="00FE6493">
        <w:rPr>
          <w:rFonts w:cs="Arial"/>
        </w:rPr>
        <w:t>j Prílohy č. 4</w:t>
      </w:r>
      <w:r w:rsidR="00CF44E7">
        <w:rPr>
          <w:rFonts w:cs="Arial"/>
        </w:rPr>
        <w:t xml:space="preserve">. V prípade, ak údaje v novej Prílohe č. </w:t>
      </w:r>
      <w:r w:rsidR="00FE6493">
        <w:rPr>
          <w:rFonts w:cs="Arial"/>
        </w:rPr>
        <w:t>4</w:t>
      </w:r>
      <w:r w:rsidR="00CF44E7">
        <w:rPr>
          <w:rFonts w:cs="Arial"/>
        </w:rPr>
        <w:t xml:space="preserve"> sú neúplné alebo zmätočné alebo Klient </w:t>
      </w:r>
      <w:r w:rsidR="00FE6493">
        <w:rPr>
          <w:rFonts w:cs="Arial"/>
        </w:rPr>
        <w:t xml:space="preserve">a Majiteľ účtu </w:t>
      </w:r>
      <w:r w:rsidR="00CF44E7">
        <w:rPr>
          <w:rFonts w:cs="Arial"/>
        </w:rPr>
        <w:t>určil</w:t>
      </w:r>
      <w:r w:rsidR="00FE6493">
        <w:rPr>
          <w:rFonts w:cs="Arial"/>
        </w:rPr>
        <w:t>i</w:t>
      </w:r>
      <w:r w:rsidR="00CF44E7">
        <w:rPr>
          <w:rFonts w:cs="Arial"/>
        </w:rPr>
        <w:t xml:space="preserve"> deň účinnosti novej Prílohy č. </w:t>
      </w:r>
      <w:r w:rsidR="00FE6493">
        <w:rPr>
          <w:rFonts w:cs="Arial"/>
        </w:rPr>
        <w:t>4</w:t>
      </w:r>
      <w:r w:rsidR="00CF44E7">
        <w:rPr>
          <w:rFonts w:cs="Arial"/>
        </w:rPr>
        <w:t xml:space="preserve"> v rozpore s predchádzajúcou vetou, vyzve Banka Klienta </w:t>
      </w:r>
      <w:r w:rsidR="00FE6493">
        <w:rPr>
          <w:rFonts w:cs="Arial"/>
        </w:rPr>
        <w:t xml:space="preserve">a Majiteľa účtu </w:t>
      </w:r>
      <w:r w:rsidR="00CF44E7">
        <w:rPr>
          <w:rFonts w:cs="Arial"/>
        </w:rPr>
        <w:t xml:space="preserve">na jej opravu. </w:t>
      </w:r>
      <w:r w:rsidR="00CF44E7" w:rsidRPr="004A3486">
        <w:rPr>
          <w:rFonts w:cs="Arial"/>
        </w:rPr>
        <w:t xml:space="preserve"> </w:t>
      </w:r>
      <w:r w:rsidR="00CF44E7">
        <w:rPr>
          <w:rFonts w:cs="Arial"/>
        </w:rPr>
        <w:t xml:space="preserve">Klient </w:t>
      </w:r>
      <w:r w:rsidR="00FE6493">
        <w:rPr>
          <w:rFonts w:cs="Arial"/>
        </w:rPr>
        <w:t xml:space="preserve">a Majiteľ účtu </w:t>
      </w:r>
      <w:r w:rsidR="00CF44E7">
        <w:rPr>
          <w:rFonts w:cs="Arial"/>
        </w:rPr>
        <w:t>ber</w:t>
      </w:r>
      <w:r w:rsidR="00FE6493">
        <w:rPr>
          <w:rFonts w:cs="Arial"/>
        </w:rPr>
        <w:t>ú</w:t>
      </w:r>
      <w:r w:rsidR="00CF44E7">
        <w:rPr>
          <w:rFonts w:cs="Arial"/>
        </w:rPr>
        <w:t xml:space="preserve"> na vedomie, že Banka postúpi Prílohu č. </w:t>
      </w:r>
      <w:r w:rsidR="00FE6493">
        <w:rPr>
          <w:rFonts w:cs="Arial"/>
        </w:rPr>
        <w:t>4</w:t>
      </w:r>
      <w:r w:rsidR="00CF44E7">
        <w:rPr>
          <w:rFonts w:cs="Arial"/>
        </w:rPr>
        <w:t xml:space="preserve"> Dodávateľovi, pre </w:t>
      </w:r>
      <w:r w:rsidR="00FE6493">
        <w:rPr>
          <w:rFonts w:cs="Arial"/>
        </w:rPr>
        <w:t>účely zabezpečenia</w:t>
      </w:r>
      <w:r w:rsidR="00CF44E7">
        <w:rPr>
          <w:rFonts w:cs="Arial"/>
        </w:rPr>
        <w:t xml:space="preserve"> poskytovania Služby. </w:t>
      </w:r>
    </w:p>
    <w:p w14:paraId="7C97C4C2" w14:textId="3E1F6205" w:rsidR="00CF44E7" w:rsidRPr="004A3486" w:rsidRDefault="00FB160E" w:rsidP="00CF44E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>
        <w:rPr>
          <w:rFonts w:ascii="Arial" w:hAnsi="Arial" w:cs="Arial"/>
          <w:sz w:val="20"/>
          <w:szCs w:val="20"/>
        </w:rPr>
        <w:t>.</w:t>
      </w:r>
      <w:r w:rsidR="00C61F5A">
        <w:rPr>
          <w:rFonts w:ascii="Arial" w:hAnsi="Arial" w:cs="Arial"/>
          <w:sz w:val="20"/>
          <w:szCs w:val="20"/>
        </w:rPr>
        <w:t>9</w:t>
      </w:r>
      <w:r w:rsidR="00CF44E7" w:rsidRPr="004A3486">
        <w:rPr>
          <w:rFonts w:ascii="Arial" w:hAnsi="Arial" w:cs="Arial"/>
          <w:sz w:val="20"/>
          <w:szCs w:val="20"/>
        </w:rPr>
        <w:t>. V prípade, ak Klient b</w:t>
      </w:r>
      <w:r w:rsidR="00CF44E7">
        <w:rPr>
          <w:rFonts w:ascii="Arial" w:hAnsi="Arial" w:cs="Arial"/>
          <w:sz w:val="20"/>
          <w:szCs w:val="20"/>
        </w:rPr>
        <w:t>ude vykonávať prepravu a prevzat</w:t>
      </w:r>
      <w:r w:rsidR="00CF44E7" w:rsidRPr="004A3486">
        <w:rPr>
          <w:rFonts w:ascii="Arial" w:hAnsi="Arial" w:cs="Arial"/>
          <w:sz w:val="20"/>
          <w:szCs w:val="20"/>
        </w:rPr>
        <w:t xml:space="preserve">ie Hotovosti spôsobom uvedeným v bode </w:t>
      </w:r>
      <w:r w:rsidR="00FE6493">
        <w:rPr>
          <w:rFonts w:ascii="Arial" w:hAnsi="Arial" w:cs="Arial"/>
          <w:sz w:val="20"/>
          <w:szCs w:val="20"/>
        </w:rPr>
        <w:t>3</w:t>
      </w:r>
      <w:r w:rsidR="00CF44E7" w:rsidRPr="004A3486">
        <w:rPr>
          <w:rFonts w:ascii="Arial" w:hAnsi="Arial" w:cs="Arial"/>
          <w:sz w:val="20"/>
          <w:szCs w:val="20"/>
        </w:rPr>
        <w:t>.</w:t>
      </w:r>
      <w:r w:rsidR="00C61F5A">
        <w:rPr>
          <w:rFonts w:ascii="Arial" w:hAnsi="Arial" w:cs="Arial"/>
          <w:sz w:val="20"/>
          <w:szCs w:val="20"/>
        </w:rPr>
        <w:t>7</w:t>
      </w:r>
      <w:r w:rsidR="00CF44E7" w:rsidRPr="004A3486">
        <w:rPr>
          <w:rFonts w:ascii="Arial" w:hAnsi="Arial" w:cs="Arial"/>
          <w:sz w:val="20"/>
          <w:szCs w:val="20"/>
        </w:rPr>
        <w:t xml:space="preserve">., písm. b), Klient </w:t>
      </w:r>
      <w:r w:rsidR="00FE6493">
        <w:rPr>
          <w:rFonts w:ascii="Arial" w:hAnsi="Arial" w:cs="Arial"/>
          <w:sz w:val="20"/>
          <w:szCs w:val="20"/>
        </w:rPr>
        <w:t xml:space="preserve">a Majiteľ účtu </w:t>
      </w:r>
      <w:r w:rsidR="00CF44E7" w:rsidRPr="004A3486">
        <w:rPr>
          <w:rFonts w:ascii="Arial" w:hAnsi="Arial" w:cs="Arial"/>
          <w:sz w:val="20"/>
          <w:szCs w:val="20"/>
        </w:rPr>
        <w:t>vyhlasuj</w:t>
      </w:r>
      <w:r w:rsidR="00FE6493">
        <w:rPr>
          <w:rFonts w:ascii="Arial" w:hAnsi="Arial" w:cs="Arial"/>
          <w:sz w:val="20"/>
          <w:szCs w:val="20"/>
        </w:rPr>
        <w:t>ú a súhlasia</w:t>
      </w:r>
      <w:r w:rsidR="00CF44E7" w:rsidRPr="004A3486">
        <w:rPr>
          <w:rFonts w:ascii="Arial" w:hAnsi="Arial" w:cs="Arial"/>
          <w:sz w:val="20"/>
          <w:szCs w:val="20"/>
        </w:rPr>
        <w:t xml:space="preserve"> s tým, že „Zoznam vozidiel oprávnených na vjazd do </w:t>
      </w:r>
      <w:r w:rsidR="00CF44E7">
        <w:rPr>
          <w:rFonts w:ascii="Arial" w:hAnsi="Arial" w:cs="Arial"/>
          <w:sz w:val="20"/>
          <w:szCs w:val="20"/>
        </w:rPr>
        <w:t>dotač</w:t>
      </w:r>
      <w:r w:rsidR="00CF44E7" w:rsidRPr="004A3486">
        <w:rPr>
          <w:rFonts w:ascii="Arial" w:hAnsi="Arial" w:cs="Arial"/>
          <w:sz w:val="20"/>
          <w:szCs w:val="20"/>
        </w:rPr>
        <w:t xml:space="preserve">ných priestorov“ a „Zoznam osôb oprávnených </w:t>
      </w:r>
      <w:r w:rsidR="00CF44E7">
        <w:rPr>
          <w:rFonts w:ascii="Arial" w:hAnsi="Arial" w:cs="Arial"/>
          <w:sz w:val="20"/>
          <w:szCs w:val="20"/>
        </w:rPr>
        <w:t>n</w:t>
      </w:r>
      <w:r w:rsidR="00CF44E7" w:rsidRPr="004A3486">
        <w:rPr>
          <w:rFonts w:ascii="Arial" w:hAnsi="Arial" w:cs="Arial"/>
          <w:sz w:val="20"/>
          <w:szCs w:val="20"/>
        </w:rPr>
        <w:t xml:space="preserve">a vstup do priestorov“ bude poskytovať </w:t>
      </w:r>
      <w:r w:rsidR="00CF44E7">
        <w:rPr>
          <w:rFonts w:ascii="Arial" w:hAnsi="Arial" w:cs="Arial"/>
          <w:sz w:val="20"/>
          <w:szCs w:val="20"/>
        </w:rPr>
        <w:t>p</w:t>
      </w:r>
      <w:r w:rsidR="00CF44E7" w:rsidRPr="004A3486">
        <w:rPr>
          <w:rFonts w:ascii="Arial" w:hAnsi="Arial" w:cs="Arial"/>
          <w:sz w:val="20"/>
          <w:szCs w:val="20"/>
        </w:rPr>
        <w:t>repravca a</w:t>
      </w:r>
      <w:r w:rsidR="007C4C90">
        <w:rPr>
          <w:rFonts w:ascii="Arial" w:hAnsi="Arial" w:cs="Arial"/>
          <w:sz w:val="20"/>
          <w:szCs w:val="20"/>
        </w:rPr>
        <w:t> </w:t>
      </w:r>
      <w:r w:rsidR="00CF44E7">
        <w:rPr>
          <w:rFonts w:ascii="Arial" w:hAnsi="Arial" w:cs="Arial"/>
          <w:sz w:val="20"/>
          <w:szCs w:val="20"/>
        </w:rPr>
        <w:t>K</w:t>
      </w:r>
      <w:r w:rsidR="00CF44E7" w:rsidRPr="004A3486">
        <w:rPr>
          <w:rFonts w:ascii="Arial" w:hAnsi="Arial" w:cs="Arial"/>
          <w:sz w:val="20"/>
          <w:szCs w:val="20"/>
        </w:rPr>
        <w:t>lient</w:t>
      </w:r>
      <w:r w:rsidR="007C4C90">
        <w:rPr>
          <w:rFonts w:ascii="Arial" w:hAnsi="Arial" w:cs="Arial"/>
          <w:sz w:val="20"/>
          <w:szCs w:val="20"/>
        </w:rPr>
        <w:t xml:space="preserve"> </w:t>
      </w:r>
      <w:r w:rsidR="00FE6493">
        <w:rPr>
          <w:rFonts w:ascii="Arial" w:hAnsi="Arial" w:cs="Arial"/>
          <w:sz w:val="20"/>
          <w:szCs w:val="20"/>
        </w:rPr>
        <w:t>a Majiteľ účtu tieto zoznamy a ich zmeny budú</w:t>
      </w:r>
      <w:r w:rsidR="00CF44E7" w:rsidRPr="004A3486">
        <w:rPr>
          <w:rFonts w:ascii="Arial" w:hAnsi="Arial" w:cs="Arial"/>
          <w:sz w:val="20"/>
          <w:szCs w:val="20"/>
        </w:rPr>
        <w:t xml:space="preserve"> akceptovať ako re</w:t>
      </w:r>
      <w:r w:rsidR="00CF44E7">
        <w:rPr>
          <w:rFonts w:ascii="Arial" w:hAnsi="Arial" w:cs="Arial"/>
          <w:sz w:val="20"/>
          <w:szCs w:val="20"/>
        </w:rPr>
        <w:t>levantné a aktuálne pre prebera</w:t>
      </w:r>
      <w:r w:rsidR="00CF44E7" w:rsidRPr="004A3486">
        <w:rPr>
          <w:rFonts w:ascii="Arial" w:hAnsi="Arial" w:cs="Arial"/>
          <w:sz w:val="20"/>
          <w:szCs w:val="20"/>
        </w:rPr>
        <w:t xml:space="preserve">nie </w:t>
      </w:r>
      <w:r w:rsidR="00CF44E7">
        <w:rPr>
          <w:rFonts w:ascii="Arial" w:hAnsi="Arial" w:cs="Arial"/>
          <w:sz w:val="20"/>
          <w:szCs w:val="20"/>
        </w:rPr>
        <w:t>Obalu</w:t>
      </w:r>
      <w:r w:rsidR="00CF44E7" w:rsidRPr="004A3486">
        <w:rPr>
          <w:rFonts w:ascii="Arial" w:hAnsi="Arial" w:cs="Arial"/>
          <w:sz w:val="20"/>
          <w:szCs w:val="20"/>
        </w:rPr>
        <w:t>. Ak z dôvodu neaktuálneho zoznamu osôb alebo</w:t>
      </w:r>
      <w:r w:rsidR="00CF44E7">
        <w:rPr>
          <w:rFonts w:ascii="Arial" w:hAnsi="Arial" w:cs="Arial"/>
          <w:sz w:val="20"/>
          <w:szCs w:val="20"/>
        </w:rPr>
        <w:t xml:space="preserve"> vozidiel bude znemožnené vydan</w:t>
      </w:r>
      <w:r w:rsidR="00CF44E7" w:rsidRPr="004A3486">
        <w:rPr>
          <w:rFonts w:ascii="Arial" w:hAnsi="Arial" w:cs="Arial"/>
          <w:sz w:val="20"/>
          <w:szCs w:val="20"/>
        </w:rPr>
        <w:t xml:space="preserve">ie </w:t>
      </w:r>
      <w:r w:rsidR="00CF44E7">
        <w:rPr>
          <w:rFonts w:ascii="Arial" w:hAnsi="Arial" w:cs="Arial"/>
          <w:sz w:val="20"/>
          <w:szCs w:val="20"/>
        </w:rPr>
        <w:t>Obalu</w:t>
      </w:r>
      <w:r w:rsidR="00CF44E7" w:rsidRPr="004A3486">
        <w:rPr>
          <w:rFonts w:ascii="Arial" w:hAnsi="Arial" w:cs="Arial"/>
          <w:sz w:val="20"/>
          <w:szCs w:val="20"/>
        </w:rPr>
        <w:t>,</w:t>
      </w:r>
      <w:r w:rsidR="00CF44E7">
        <w:rPr>
          <w:rFonts w:ascii="Arial" w:hAnsi="Arial" w:cs="Arial"/>
          <w:sz w:val="20"/>
          <w:szCs w:val="20"/>
        </w:rPr>
        <w:t xml:space="preserve"> </w:t>
      </w:r>
      <w:r w:rsidR="00CF44E7" w:rsidRPr="004A3486">
        <w:rPr>
          <w:rFonts w:ascii="Arial" w:hAnsi="Arial" w:cs="Arial"/>
          <w:sz w:val="20"/>
          <w:szCs w:val="20"/>
        </w:rPr>
        <w:t xml:space="preserve"> Banka nezodpovedá Klientovi</w:t>
      </w:r>
      <w:r w:rsidR="000B54DD">
        <w:rPr>
          <w:rFonts w:ascii="Arial" w:hAnsi="Arial" w:cs="Arial"/>
          <w:sz w:val="20"/>
          <w:szCs w:val="20"/>
        </w:rPr>
        <w:t xml:space="preserve"> a Majiteľovi účtu</w:t>
      </w:r>
      <w:r w:rsidR="00CF44E7" w:rsidRPr="004A3486">
        <w:rPr>
          <w:rFonts w:ascii="Arial" w:hAnsi="Arial" w:cs="Arial"/>
          <w:sz w:val="20"/>
          <w:szCs w:val="20"/>
        </w:rPr>
        <w:t xml:space="preserve"> za prípadné škody s tým spojené a Klient </w:t>
      </w:r>
      <w:r w:rsidR="000B54DD">
        <w:rPr>
          <w:rFonts w:ascii="Arial" w:hAnsi="Arial" w:cs="Arial"/>
          <w:sz w:val="20"/>
          <w:szCs w:val="20"/>
        </w:rPr>
        <w:t xml:space="preserve">si uvedené škody </w:t>
      </w:r>
      <w:r w:rsidR="007C4C90">
        <w:rPr>
          <w:rFonts w:ascii="Arial" w:hAnsi="Arial" w:cs="Arial"/>
          <w:sz w:val="20"/>
          <w:szCs w:val="20"/>
        </w:rPr>
        <w:t>bude</w:t>
      </w:r>
      <w:r w:rsidR="007C4C90" w:rsidRPr="004A3486">
        <w:rPr>
          <w:rFonts w:ascii="Arial" w:hAnsi="Arial" w:cs="Arial"/>
          <w:sz w:val="20"/>
          <w:szCs w:val="20"/>
        </w:rPr>
        <w:t xml:space="preserve"> </w:t>
      </w:r>
      <w:r w:rsidR="00CF44E7" w:rsidRPr="004A3486">
        <w:rPr>
          <w:rFonts w:ascii="Arial" w:hAnsi="Arial" w:cs="Arial"/>
          <w:sz w:val="20"/>
          <w:szCs w:val="20"/>
        </w:rPr>
        <w:t xml:space="preserve">uplatňovať priamo voči </w:t>
      </w:r>
      <w:r w:rsidR="00CF44E7">
        <w:rPr>
          <w:rFonts w:ascii="Arial" w:hAnsi="Arial" w:cs="Arial"/>
          <w:sz w:val="20"/>
          <w:szCs w:val="20"/>
        </w:rPr>
        <w:t>p</w:t>
      </w:r>
      <w:r w:rsidR="00CF44E7" w:rsidRPr="004A3486">
        <w:rPr>
          <w:rFonts w:ascii="Arial" w:hAnsi="Arial" w:cs="Arial"/>
          <w:sz w:val="20"/>
          <w:szCs w:val="20"/>
        </w:rPr>
        <w:t xml:space="preserve">repravcovi, ktorý </w:t>
      </w:r>
      <w:r w:rsidR="00CF44E7">
        <w:rPr>
          <w:rFonts w:ascii="Arial" w:hAnsi="Arial" w:cs="Arial"/>
          <w:sz w:val="20"/>
          <w:szCs w:val="20"/>
        </w:rPr>
        <w:t>zodpovedá za neprevzatie a nedoručenie Hotovosti Klientovi, prípadne za oneskorený výdaj a doručenie Hotovosti.</w:t>
      </w:r>
    </w:p>
    <w:p w14:paraId="65644AF3" w14:textId="4E97193F" w:rsidR="00CF44E7" w:rsidRPr="00C43E09" w:rsidRDefault="00FB160E" w:rsidP="00CF44E7">
      <w:pPr>
        <w:pStyle w:val="Zkladntext"/>
        <w:spacing w:line="240" w:lineRule="exact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 w:rsidRPr="004A3486">
        <w:rPr>
          <w:rFonts w:ascii="Arial" w:hAnsi="Arial" w:cs="Arial"/>
          <w:sz w:val="20"/>
          <w:szCs w:val="20"/>
        </w:rPr>
        <w:t>.</w:t>
      </w:r>
      <w:r w:rsidR="00C61F5A">
        <w:rPr>
          <w:rFonts w:ascii="Arial" w:hAnsi="Arial" w:cs="Arial"/>
          <w:sz w:val="20"/>
          <w:szCs w:val="20"/>
        </w:rPr>
        <w:t>10</w:t>
      </w:r>
      <w:r w:rsidR="00CF44E7" w:rsidRPr="004A3486">
        <w:rPr>
          <w:rFonts w:ascii="Arial" w:hAnsi="Arial" w:cs="Arial"/>
          <w:sz w:val="20"/>
          <w:szCs w:val="20"/>
        </w:rPr>
        <w:t>.</w:t>
      </w:r>
      <w:r w:rsidR="00CF44E7">
        <w:rPr>
          <w:rFonts w:ascii="Arial" w:hAnsi="Arial" w:cs="Arial"/>
          <w:sz w:val="20"/>
          <w:szCs w:val="20"/>
        </w:rPr>
        <w:t xml:space="preserve"> Klient </w:t>
      </w:r>
      <w:r w:rsidR="000B54DD">
        <w:rPr>
          <w:rFonts w:ascii="Arial" w:hAnsi="Arial" w:cs="Arial"/>
          <w:sz w:val="20"/>
          <w:szCs w:val="20"/>
        </w:rPr>
        <w:t>a Majiteľ účtu sú</w:t>
      </w:r>
      <w:r w:rsidR="00CF44E7">
        <w:rPr>
          <w:rFonts w:ascii="Arial" w:hAnsi="Arial" w:cs="Arial"/>
          <w:sz w:val="20"/>
          <w:szCs w:val="20"/>
        </w:rPr>
        <w:t xml:space="preserve"> oprávnen</w:t>
      </w:r>
      <w:r w:rsidR="000B54DD">
        <w:rPr>
          <w:rFonts w:ascii="Arial" w:hAnsi="Arial" w:cs="Arial"/>
          <w:sz w:val="20"/>
          <w:szCs w:val="20"/>
        </w:rPr>
        <w:t>í</w:t>
      </w:r>
      <w:r w:rsidR="00CF44E7">
        <w:rPr>
          <w:rFonts w:ascii="Arial" w:hAnsi="Arial" w:cs="Arial"/>
          <w:sz w:val="20"/>
          <w:szCs w:val="20"/>
        </w:rPr>
        <w:t xml:space="preserve"> požadovať zmenu Prílohy </w:t>
      </w:r>
      <w:r w:rsidR="00CF44E7" w:rsidRPr="009E43D9">
        <w:rPr>
          <w:rFonts w:ascii="Arial" w:hAnsi="Arial" w:cs="Arial"/>
          <w:sz w:val="20"/>
          <w:szCs w:val="20"/>
        </w:rPr>
        <w:t>č. 1</w:t>
      </w:r>
      <w:r w:rsidR="00CF44E7">
        <w:rPr>
          <w:rFonts w:ascii="Arial" w:hAnsi="Arial" w:cs="Arial"/>
          <w:sz w:val="20"/>
          <w:szCs w:val="20"/>
        </w:rPr>
        <w:t xml:space="preserve"> k Zmluve, a to vyhotovením návrhu novej Prílohy č. 1 doručenej </w:t>
      </w:r>
      <w:r w:rsidR="000B54DD">
        <w:rPr>
          <w:rFonts w:ascii="Arial" w:hAnsi="Arial" w:cs="Arial"/>
          <w:sz w:val="20"/>
          <w:szCs w:val="20"/>
        </w:rPr>
        <w:t xml:space="preserve">prostredníctvom Majiteľa účtu </w:t>
      </w:r>
      <w:r w:rsidR="00CF44E7">
        <w:rPr>
          <w:rFonts w:ascii="Arial" w:hAnsi="Arial" w:cs="Arial"/>
          <w:sz w:val="20"/>
          <w:szCs w:val="20"/>
        </w:rPr>
        <w:t xml:space="preserve">útvaru  Banky, </w:t>
      </w:r>
      <w:r w:rsidR="007C5F23">
        <w:rPr>
          <w:rFonts w:ascii="Arial" w:hAnsi="Arial" w:cs="Arial"/>
          <w:sz w:val="20"/>
          <w:szCs w:val="20"/>
        </w:rPr>
        <w:t>prostredníctvom ktorého</w:t>
      </w:r>
      <w:r w:rsidR="00CF44E7" w:rsidRPr="00B20B6A">
        <w:rPr>
          <w:rFonts w:ascii="Arial" w:hAnsi="Arial" w:cs="Arial"/>
          <w:sz w:val="20"/>
          <w:szCs w:val="20"/>
        </w:rPr>
        <w:t xml:space="preserve"> uzatvára</w:t>
      </w:r>
      <w:r w:rsidR="000B54DD">
        <w:rPr>
          <w:rFonts w:ascii="Arial" w:hAnsi="Arial" w:cs="Arial"/>
          <w:sz w:val="20"/>
          <w:szCs w:val="20"/>
        </w:rPr>
        <w:t>li</w:t>
      </w:r>
      <w:r w:rsidR="00CF44E7" w:rsidRPr="00B20B6A">
        <w:rPr>
          <w:rFonts w:ascii="Arial" w:hAnsi="Arial" w:cs="Arial"/>
          <w:sz w:val="20"/>
          <w:szCs w:val="20"/>
        </w:rPr>
        <w:t xml:space="preserve"> </w:t>
      </w:r>
      <w:r w:rsidR="00CF44E7">
        <w:rPr>
          <w:rFonts w:ascii="Arial" w:hAnsi="Arial" w:cs="Arial"/>
          <w:sz w:val="20"/>
          <w:szCs w:val="20"/>
        </w:rPr>
        <w:t>Z</w:t>
      </w:r>
      <w:r w:rsidR="00CF44E7" w:rsidRPr="00B20B6A">
        <w:rPr>
          <w:rFonts w:ascii="Arial" w:hAnsi="Arial" w:cs="Arial"/>
          <w:sz w:val="20"/>
          <w:szCs w:val="20"/>
        </w:rPr>
        <w:t>mluvu.  V prípade</w:t>
      </w:r>
      <w:r w:rsidR="00CF44E7">
        <w:rPr>
          <w:rFonts w:ascii="Arial" w:hAnsi="Arial" w:cs="Arial"/>
          <w:sz w:val="20"/>
          <w:szCs w:val="20"/>
        </w:rPr>
        <w:t>, ak Banka akceptuje návrh novej Prílohy č. 1, nadobúda nová Príloha č. 1 účinnosť dňom v nej uvedeným Bankou, ktorý však nie je skorší ako deň oznámenia o akceptovaní novej Prílohy č. 1, zaslaného Klientovi</w:t>
      </w:r>
      <w:r w:rsidR="000B54DD">
        <w:rPr>
          <w:rFonts w:ascii="Arial" w:hAnsi="Arial" w:cs="Arial"/>
          <w:sz w:val="20"/>
          <w:szCs w:val="20"/>
        </w:rPr>
        <w:t xml:space="preserve"> a Majiteľovi účtu</w:t>
      </w:r>
      <w:r w:rsidR="00CF44E7">
        <w:rPr>
          <w:rFonts w:ascii="Arial" w:hAnsi="Arial" w:cs="Arial"/>
          <w:sz w:val="20"/>
          <w:szCs w:val="20"/>
        </w:rPr>
        <w:t xml:space="preserve">. Banka si vyhradzuje právo odmietnuť akceptovať návrh novej Prílohy č. 1. </w:t>
      </w:r>
    </w:p>
    <w:p w14:paraId="3C43EFED" w14:textId="26CD16E4" w:rsidR="00587D70" w:rsidRPr="00B5438C" w:rsidRDefault="00587D70" w:rsidP="005C6D76">
      <w:pPr>
        <w:jc w:val="both"/>
      </w:pPr>
      <w:r w:rsidRPr="00736D62">
        <w:rPr>
          <w:rFonts w:ascii="Arial" w:hAnsi="Arial" w:cs="Arial"/>
          <w:sz w:val="20"/>
          <w:szCs w:val="20"/>
        </w:rPr>
        <w:t>3.11</w:t>
      </w:r>
      <w:r>
        <w:rPr>
          <w:rFonts w:ascii="Arial" w:hAnsi="Arial" w:cs="Arial"/>
          <w:sz w:val="20"/>
          <w:szCs w:val="20"/>
        </w:rPr>
        <w:t xml:space="preserve">. </w:t>
      </w:r>
      <w:r w:rsidRPr="006715EF">
        <w:rPr>
          <w:rFonts w:ascii="Arial" w:hAnsi="Arial" w:cs="Arial"/>
          <w:sz w:val="20"/>
          <w:szCs w:val="20"/>
        </w:rPr>
        <w:t>Banka je oprávnená jednostranne zmeniť Prílohu č. 1 Zmluvy v časti subjektu, v ktorom bude Klient realizovať Výber</w:t>
      </w:r>
      <w:r w:rsidRPr="000C72ED">
        <w:rPr>
          <w:rFonts w:ascii="Arial" w:hAnsi="Arial" w:cs="Arial"/>
          <w:sz w:val="20"/>
          <w:szCs w:val="20"/>
        </w:rPr>
        <w:t xml:space="preserve">, a to najmä, nie však výlučne z dôvodu zmeny kontaktnej adresy Organizačnej jednotky Dodávateľa alebo Obchodného miesta Banky a/alebo z dôvodu zrušenia Organizačnej jednotky Dodávateľa alebo Obchodného miesta Banky. Zmenu Prílohy č. 1 oznámi Banka Klientovi </w:t>
      </w:r>
      <w:r>
        <w:rPr>
          <w:rFonts w:ascii="Arial" w:hAnsi="Arial" w:cs="Arial"/>
          <w:sz w:val="20"/>
          <w:szCs w:val="20"/>
        </w:rPr>
        <w:t xml:space="preserve">a Majiteľovi účtu </w:t>
      </w:r>
      <w:r w:rsidRPr="000C72ED">
        <w:rPr>
          <w:rFonts w:ascii="Arial" w:hAnsi="Arial" w:cs="Arial"/>
          <w:sz w:val="20"/>
          <w:szCs w:val="20"/>
        </w:rPr>
        <w:t xml:space="preserve">doručením novej Prílohy č. 1 najmenej 15 dní pred nadobudnutím účinnosti novej Prílohy č. 1, ktorú Banka v novej Prílohe č. 1 uvedie. Klient </w:t>
      </w:r>
      <w:r>
        <w:rPr>
          <w:rFonts w:ascii="Arial" w:hAnsi="Arial" w:cs="Arial"/>
          <w:sz w:val="20"/>
          <w:szCs w:val="20"/>
        </w:rPr>
        <w:t xml:space="preserve"> a Majiteľ účtu </w:t>
      </w:r>
      <w:r w:rsidRPr="000C72ED">
        <w:rPr>
          <w:rFonts w:ascii="Arial" w:hAnsi="Arial" w:cs="Arial"/>
          <w:sz w:val="20"/>
          <w:szCs w:val="20"/>
        </w:rPr>
        <w:t>je oprávnený vysloviť písomný nesúhlas so zmenou a v tejto súvislosti má právo na okamžité vypovedanie Zmluvy</w:t>
      </w:r>
      <w:r>
        <w:rPr>
          <w:rFonts w:ascii="Arial" w:hAnsi="Arial" w:cs="Arial"/>
          <w:sz w:val="20"/>
          <w:szCs w:val="20"/>
        </w:rPr>
        <w:t xml:space="preserve">; výpoveď v súvislosti s nesúhlasom môže vyjadriť </w:t>
      </w:r>
      <w:r w:rsidRPr="000C72ED">
        <w:rPr>
          <w:rFonts w:ascii="Arial" w:hAnsi="Arial" w:cs="Arial"/>
          <w:sz w:val="20"/>
          <w:szCs w:val="20"/>
        </w:rPr>
        <w:t xml:space="preserve">Klient </w:t>
      </w:r>
      <w:r>
        <w:rPr>
          <w:rFonts w:ascii="Arial" w:hAnsi="Arial" w:cs="Arial"/>
          <w:sz w:val="20"/>
          <w:szCs w:val="20"/>
        </w:rPr>
        <w:t xml:space="preserve">alebo Majiteľ účtu, </w:t>
      </w:r>
      <w:r w:rsidRPr="009407E1">
        <w:rPr>
          <w:rFonts w:ascii="Arial" w:hAnsi="Arial" w:cs="Arial"/>
          <w:sz w:val="20"/>
          <w:szCs w:val="20"/>
        </w:rPr>
        <w:t xml:space="preserve">s účinkami pre </w:t>
      </w:r>
      <w:r>
        <w:rPr>
          <w:rFonts w:ascii="Arial" w:hAnsi="Arial" w:cs="Arial"/>
          <w:sz w:val="20"/>
          <w:szCs w:val="20"/>
        </w:rPr>
        <w:t>oboch</w:t>
      </w:r>
      <w:r w:rsidRPr="009407E1">
        <w:rPr>
          <w:rFonts w:ascii="Arial" w:hAnsi="Arial" w:cs="Arial"/>
          <w:sz w:val="20"/>
          <w:szCs w:val="20"/>
        </w:rPr>
        <w:t>.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Ak Klient alebo Majiteľ účtu najneskôr v deň predchádzajúci dňu navrhovanej účinnosti zmeny nedoručia v súvislosti s ich  nesúhlasom aj výpoveď, platí, že sa táto zmena na nich vzťahuje. </w:t>
      </w:r>
    </w:p>
    <w:p w14:paraId="539C2B83" w14:textId="0AEA3407" w:rsidR="00CF44E7" w:rsidRPr="004A3486" w:rsidRDefault="00FB160E" w:rsidP="00CF44E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>
        <w:rPr>
          <w:rFonts w:ascii="Arial" w:hAnsi="Arial" w:cs="Arial"/>
          <w:sz w:val="20"/>
          <w:szCs w:val="20"/>
        </w:rPr>
        <w:t>.1</w:t>
      </w:r>
      <w:r w:rsidR="00587D70">
        <w:rPr>
          <w:rFonts w:ascii="Arial" w:hAnsi="Arial" w:cs="Arial"/>
          <w:sz w:val="20"/>
          <w:szCs w:val="20"/>
        </w:rPr>
        <w:t>2</w:t>
      </w:r>
      <w:r w:rsidR="00CF44E7">
        <w:rPr>
          <w:rFonts w:ascii="Arial" w:hAnsi="Arial" w:cs="Arial"/>
          <w:sz w:val="20"/>
          <w:szCs w:val="20"/>
        </w:rPr>
        <w:t xml:space="preserve">. Potvrdením o výdaji </w:t>
      </w:r>
      <w:r w:rsidR="00CF44E7" w:rsidRPr="004A3486">
        <w:rPr>
          <w:rFonts w:ascii="Arial" w:hAnsi="Arial" w:cs="Arial"/>
          <w:sz w:val="20"/>
          <w:szCs w:val="20"/>
        </w:rPr>
        <w:t>O</w:t>
      </w:r>
      <w:r w:rsidR="00CF44E7">
        <w:rPr>
          <w:rFonts w:ascii="Arial" w:hAnsi="Arial" w:cs="Arial"/>
          <w:sz w:val="20"/>
          <w:szCs w:val="20"/>
        </w:rPr>
        <w:t>balu</w:t>
      </w:r>
      <w:r w:rsidR="00CF44E7" w:rsidRPr="004A3486">
        <w:rPr>
          <w:rFonts w:ascii="Arial" w:hAnsi="Arial" w:cs="Arial"/>
          <w:sz w:val="20"/>
          <w:szCs w:val="20"/>
        </w:rPr>
        <w:t xml:space="preserve"> </w:t>
      </w:r>
      <w:r w:rsidR="00CF44E7">
        <w:rPr>
          <w:rFonts w:ascii="Arial" w:hAnsi="Arial" w:cs="Arial"/>
          <w:sz w:val="20"/>
          <w:szCs w:val="20"/>
        </w:rPr>
        <w:t xml:space="preserve">s Hotovosťou pre Klienta </w:t>
      </w:r>
      <w:r w:rsidR="00CF44E7" w:rsidRPr="00671651">
        <w:rPr>
          <w:rFonts w:ascii="Arial" w:hAnsi="Arial" w:cs="Arial"/>
          <w:sz w:val="20"/>
          <w:szCs w:val="20"/>
        </w:rPr>
        <w:t>bude Doklad o výbere hotovosti, ktorý</w:t>
      </w:r>
      <w:r w:rsidR="00CF44E7">
        <w:rPr>
          <w:rFonts w:ascii="Arial" w:hAnsi="Arial" w:cs="Arial"/>
          <w:sz w:val="20"/>
          <w:szCs w:val="20"/>
        </w:rPr>
        <w:t xml:space="preserve"> bude vydaný spolu s Obalom v samostatnej obálke. </w:t>
      </w:r>
      <w:r w:rsidR="00CF44E7" w:rsidRPr="004A3486">
        <w:rPr>
          <w:rFonts w:ascii="Arial" w:hAnsi="Arial" w:cs="Arial"/>
          <w:sz w:val="20"/>
          <w:szCs w:val="20"/>
        </w:rPr>
        <w:t xml:space="preserve"> </w:t>
      </w:r>
    </w:p>
    <w:p w14:paraId="293E1543" w14:textId="546D2259" w:rsidR="00CF44E7" w:rsidRPr="00425D93" w:rsidRDefault="00FB160E" w:rsidP="00CF4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 w:rsidRPr="00D43A15">
        <w:rPr>
          <w:rFonts w:ascii="Arial" w:hAnsi="Arial" w:cs="Arial"/>
          <w:sz w:val="20"/>
          <w:szCs w:val="20"/>
        </w:rPr>
        <w:t>.1</w:t>
      </w:r>
      <w:r w:rsidR="00587D70">
        <w:rPr>
          <w:rFonts w:ascii="Arial" w:hAnsi="Arial" w:cs="Arial"/>
          <w:sz w:val="20"/>
          <w:szCs w:val="20"/>
        </w:rPr>
        <w:t>3</w:t>
      </w:r>
      <w:r w:rsidR="00CF44E7" w:rsidRPr="00D43A15">
        <w:rPr>
          <w:rFonts w:ascii="Arial" w:hAnsi="Arial" w:cs="Arial"/>
          <w:sz w:val="20"/>
          <w:szCs w:val="20"/>
        </w:rPr>
        <w:t xml:space="preserve">. </w:t>
      </w:r>
      <w:r w:rsidR="00CF44E7">
        <w:rPr>
          <w:rFonts w:ascii="Arial" w:hAnsi="Arial" w:cs="Arial"/>
          <w:sz w:val="20"/>
          <w:szCs w:val="20"/>
        </w:rPr>
        <w:t>Uzáver každého Obalu bude zaplombovaný formou plombovania, dohodnutou  v Prílohe č. 1 k Zmluve. Povolené formy plombovania sú:</w:t>
      </w:r>
    </w:p>
    <w:p w14:paraId="4DC2688E" w14:textId="77777777" w:rsidR="00CF44E7" w:rsidRPr="00254E2F" w:rsidRDefault="00CF44E7" w:rsidP="00CF44E7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88" w:lineRule="auto"/>
        <w:ind w:left="1418"/>
        <w:jc w:val="both"/>
        <w:textAlignment w:val="center"/>
        <w:rPr>
          <w:rFonts w:ascii="Arial" w:hAnsi="Arial" w:cs="Arial"/>
          <w:sz w:val="20"/>
          <w:szCs w:val="20"/>
        </w:rPr>
      </w:pPr>
      <w:r w:rsidRPr="00254E2F">
        <w:rPr>
          <w:rFonts w:ascii="Arial" w:hAnsi="Arial" w:cs="Arial"/>
          <w:sz w:val="20"/>
          <w:szCs w:val="20"/>
        </w:rPr>
        <w:t>jednorazová bezpečnostná plastová plomba s jedinečným neopakovateľným evidenčným číslom, ktorou musí byť uzáver Obalu spoľahlivo zaistený;</w:t>
      </w:r>
    </w:p>
    <w:p w14:paraId="3631F8C9" w14:textId="77777777" w:rsidR="00CF44E7" w:rsidRPr="00FB130F" w:rsidRDefault="00CF44E7" w:rsidP="00CF44E7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trike/>
          <w:sz w:val="20"/>
          <w:szCs w:val="20"/>
        </w:rPr>
      </w:pPr>
      <w:r w:rsidRPr="00254E2F">
        <w:rPr>
          <w:rFonts w:ascii="Arial" w:hAnsi="Arial" w:cs="Arial"/>
          <w:sz w:val="20"/>
          <w:szCs w:val="20"/>
        </w:rPr>
        <w:t>samolepiaci bezpečnostný uzáver s deštrukčnou identifikáciou porušenia uzáveru, ktorý je súčasťou bezpečnostného vreca. Bezpečnostné vrece musí byť v potlači označené jedinečným neopakovateľným evidenčným číslom;</w:t>
      </w:r>
    </w:p>
    <w:p w14:paraId="362211C2" w14:textId="552AFE74" w:rsidR="00CF44E7" w:rsidRPr="007D0D7F" w:rsidRDefault="00FB160E" w:rsidP="00CF44E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>
        <w:rPr>
          <w:rFonts w:ascii="Arial" w:hAnsi="Arial" w:cs="Arial"/>
          <w:sz w:val="20"/>
          <w:szCs w:val="20"/>
        </w:rPr>
        <w:t>.1</w:t>
      </w:r>
      <w:r w:rsidR="00587D70">
        <w:rPr>
          <w:rFonts w:ascii="Arial" w:hAnsi="Arial" w:cs="Arial"/>
          <w:sz w:val="20"/>
          <w:szCs w:val="20"/>
        </w:rPr>
        <w:t>4</w:t>
      </w:r>
      <w:r w:rsidR="00CF44E7">
        <w:rPr>
          <w:rFonts w:ascii="Arial" w:hAnsi="Arial" w:cs="Arial"/>
          <w:sz w:val="20"/>
          <w:szCs w:val="20"/>
        </w:rPr>
        <w:t xml:space="preserve">. </w:t>
      </w:r>
      <w:r w:rsidR="00CF44E7" w:rsidRPr="007D0D7F">
        <w:rPr>
          <w:rFonts w:ascii="Arial" w:hAnsi="Arial" w:cs="Arial"/>
          <w:sz w:val="20"/>
          <w:szCs w:val="20"/>
        </w:rPr>
        <w:t xml:space="preserve">Pri prevzatí Obalu s Hotovosťou je </w:t>
      </w:r>
      <w:r w:rsidR="000B54DD">
        <w:rPr>
          <w:rFonts w:ascii="Arial" w:hAnsi="Arial" w:cs="Arial"/>
          <w:sz w:val="20"/>
          <w:szCs w:val="20"/>
        </w:rPr>
        <w:t xml:space="preserve">jeho </w:t>
      </w:r>
      <w:r w:rsidR="00CF44E7" w:rsidRPr="007D0D7F">
        <w:rPr>
          <w:rFonts w:ascii="Arial" w:hAnsi="Arial" w:cs="Arial"/>
          <w:sz w:val="20"/>
          <w:szCs w:val="20"/>
        </w:rPr>
        <w:t xml:space="preserve">príjemca povinný skontrolovať, či Obal, jeho uzáver a plomba alebo uzatvárací prvok s deštrukčnou identifikáciou porušenia uzáveru nie sú porušené.  V prípade zistenia </w:t>
      </w:r>
      <w:r w:rsidR="000B54DD">
        <w:rPr>
          <w:rFonts w:ascii="Arial" w:hAnsi="Arial" w:cs="Arial"/>
          <w:sz w:val="20"/>
          <w:szCs w:val="20"/>
        </w:rPr>
        <w:t xml:space="preserve">uvedeného </w:t>
      </w:r>
      <w:r w:rsidR="00CF44E7" w:rsidRPr="007D0D7F">
        <w:rPr>
          <w:rFonts w:ascii="Arial" w:hAnsi="Arial" w:cs="Arial"/>
          <w:sz w:val="20"/>
          <w:szCs w:val="20"/>
        </w:rPr>
        <w:t xml:space="preserve">nedostatku </w:t>
      </w:r>
      <w:r w:rsidR="000B54DD">
        <w:rPr>
          <w:rFonts w:ascii="Arial" w:hAnsi="Arial" w:cs="Arial"/>
          <w:sz w:val="20"/>
          <w:szCs w:val="20"/>
        </w:rPr>
        <w:t xml:space="preserve"> takýto</w:t>
      </w:r>
      <w:r w:rsidR="00CF44E7" w:rsidRPr="007D0D7F">
        <w:rPr>
          <w:rFonts w:ascii="Arial" w:hAnsi="Arial" w:cs="Arial"/>
          <w:sz w:val="20"/>
          <w:szCs w:val="20"/>
        </w:rPr>
        <w:t xml:space="preserve"> Obal neprevezme. </w:t>
      </w:r>
    </w:p>
    <w:p w14:paraId="5410180A" w14:textId="5DE2D910" w:rsidR="00CF44E7" w:rsidRPr="009D7E06" w:rsidRDefault="00FB160E" w:rsidP="00CF44E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44E7" w:rsidRPr="007D0D7F">
        <w:rPr>
          <w:rFonts w:ascii="Arial" w:hAnsi="Arial" w:cs="Arial"/>
          <w:sz w:val="20"/>
          <w:szCs w:val="20"/>
        </w:rPr>
        <w:t>.1</w:t>
      </w:r>
      <w:r w:rsidR="00A23DC1">
        <w:rPr>
          <w:rFonts w:ascii="Arial" w:hAnsi="Arial" w:cs="Arial"/>
          <w:sz w:val="20"/>
          <w:szCs w:val="20"/>
        </w:rPr>
        <w:t>5</w:t>
      </w:r>
      <w:r w:rsidR="00CF44E7" w:rsidRPr="007D0D7F">
        <w:rPr>
          <w:rFonts w:ascii="Arial" w:hAnsi="Arial" w:cs="Arial"/>
          <w:sz w:val="20"/>
          <w:szCs w:val="20"/>
        </w:rPr>
        <w:t>. Prevzatie Obalu potvrdzuje K</w:t>
      </w:r>
      <w:r w:rsidR="000B54DD">
        <w:rPr>
          <w:rFonts w:ascii="Arial" w:hAnsi="Arial" w:cs="Arial"/>
          <w:sz w:val="20"/>
          <w:szCs w:val="20"/>
        </w:rPr>
        <w:t xml:space="preserve">lient Obchodnému miestu, resp. </w:t>
      </w:r>
      <w:r w:rsidR="00CF44E7" w:rsidRPr="007D0D7F">
        <w:rPr>
          <w:rFonts w:ascii="Arial" w:hAnsi="Arial" w:cs="Arial"/>
          <w:sz w:val="20"/>
          <w:szCs w:val="20"/>
        </w:rPr>
        <w:t>Organizačnej jednotke Dodávateľa na Prepravnom doklade.</w:t>
      </w:r>
    </w:p>
    <w:p w14:paraId="08772C4D" w14:textId="77777777" w:rsidR="00CF44E7" w:rsidRDefault="00CF44E7" w:rsidP="00CF44E7">
      <w:pPr>
        <w:pStyle w:val="Odsekzoznamu"/>
        <w:ind w:left="-567" w:firstLine="567"/>
        <w:rPr>
          <w:rFonts w:ascii="Arial" w:hAnsi="Arial" w:cs="Arial"/>
          <w:b/>
          <w:sz w:val="20"/>
          <w:szCs w:val="20"/>
        </w:rPr>
      </w:pPr>
    </w:p>
    <w:p w14:paraId="5EEB3254" w14:textId="667A7352" w:rsidR="00CF44E7" w:rsidRPr="006C4A90" w:rsidRDefault="00FB160E" w:rsidP="00CF44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F44E7" w:rsidRPr="006C4A90">
        <w:rPr>
          <w:rFonts w:ascii="Arial" w:hAnsi="Arial" w:cs="Arial"/>
          <w:b/>
          <w:sz w:val="20"/>
          <w:szCs w:val="20"/>
        </w:rPr>
        <w:t>. ZÚČTOVANIE VÝBERU Z ÚČTU</w:t>
      </w:r>
    </w:p>
    <w:p w14:paraId="7FF6AEBB" w14:textId="02FF6D18" w:rsidR="00CF44E7" w:rsidRPr="00BE24A8" w:rsidRDefault="00FB160E" w:rsidP="000B54DD">
      <w:pPr>
        <w:pStyle w:val="Odsekzoznamu"/>
        <w:ind w:left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F44E7" w:rsidRPr="00494927">
        <w:rPr>
          <w:rFonts w:ascii="Arial" w:hAnsi="Arial" w:cs="Arial"/>
          <w:sz w:val="20"/>
          <w:szCs w:val="20"/>
        </w:rPr>
        <w:t xml:space="preserve">.1. </w:t>
      </w:r>
      <w:r w:rsidR="00CF44E7">
        <w:rPr>
          <w:rFonts w:ascii="Arial" w:hAnsi="Arial" w:cs="Arial"/>
          <w:sz w:val="20"/>
          <w:szCs w:val="20"/>
        </w:rPr>
        <w:t xml:space="preserve">Banka zúčtuje Výber z Účtu na základe údajov uvedených na Šeku len v prípade, ak bude predložený Šek správne a úplne vyplnený, bude </w:t>
      </w:r>
      <w:r w:rsidR="00CF44E7" w:rsidRPr="007D0D7F">
        <w:rPr>
          <w:rFonts w:ascii="Arial" w:hAnsi="Arial" w:cs="Arial"/>
          <w:sz w:val="20"/>
          <w:szCs w:val="20"/>
        </w:rPr>
        <w:t>opatrený podpisom (</w:t>
      </w:r>
      <w:r w:rsidR="000B54DD">
        <w:rPr>
          <w:rFonts w:ascii="Arial" w:hAnsi="Arial" w:cs="Arial"/>
          <w:sz w:val="20"/>
          <w:szCs w:val="20"/>
        </w:rPr>
        <w:t>podpismi) a</w:t>
      </w:r>
      <w:r w:rsidR="007C4C90">
        <w:rPr>
          <w:rFonts w:ascii="Arial" w:hAnsi="Arial" w:cs="Arial"/>
          <w:sz w:val="20"/>
          <w:szCs w:val="20"/>
        </w:rPr>
        <w:t xml:space="preserve"> prípadne </w:t>
      </w:r>
      <w:r w:rsidR="000B54DD">
        <w:rPr>
          <w:rFonts w:ascii="Arial" w:hAnsi="Arial" w:cs="Arial"/>
          <w:sz w:val="20"/>
          <w:szCs w:val="20"/>
        </w:rPr>
        <w:t xml:space="preserve">odtlačkom pečiatky </w:t>
      </w:r>
      <w:r w:rsidR="00CF44E7" w:rsidRPr="007D0D7F">
        <w:rPr>
          <w:rFonts w:ascii="Arial" w:hAnsi="Arial" w:cs="Arial"/>
          <w:sz w:val="20"/>
          <w:szCs w:val="20"/>
        </w:rPr>
        <w:t>podľa platného podpisového vzoru k Účtu a na Účte bude dostatok finančných prostriedkov potrebných na zrealizovanie Výberu.</w:t>
      </w:r>
      <w:r w:rsidR="00CF44E7">
        <w:rPr>
          <w:rFonts w:ascii="Arial" w:hAnsi="Arial" w:cs="Arial"/>
          <w:sz w:val="20"/>
          <w:szCs w:val="20"/>
        </w:rPr>
        <w:t xml:space="preserve"> </w:t>
      </w:r>
    </w:p>
    <w:p w14:paraId="359A438E" w14:textId="25CB1F1C" w:rsidR="00CF44E7" w:rsidRPr="00BE24A8" w:rsidRDefault="00FB160E" w:rsidP="000B54DD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F44E7" w:rsidRPr="00BE24A8">
        <w:rPr>
          <w:rFonts w:ascii="Arial" w:hAnsi="Arial" w:cs="Arial"/>
          <w:sz w:val="20"/>
          <w:szCs w:val="20"/>
        </w:rPr>
        <w:t xml:space="preserve">.2. Na konverziu </w:t>
      </w:r>
      <w:r w:rsidR="00CF44E7">
        <w:rPr>
          <w:rFonts w:ascii="Arial" w:hAnsi="Arial" w:cs="Arial"/>
          <w:sz w:val="20"/>
          <w:szCs w:val="20"/>
        </w:rPr>
        <w:t xml:space="preserve">cudzích mien navzájom, resp. </w:t>
      </w:r>
      <w:r w:rsidR="000B54DD">
        <w:rPr>
          <w:rFonts w:ascii="Arial" w:hAnsi="Arial" w:cs="Arial"/>
          <w:sz w:val="20"/>
          <w:szCs w:val="20"/>
        </w:rPr>
        <w:t xml:space="preserve">meny </w:t>
      </w:r>
      <w:r w:rsidR="00CF44E7">
        <w:rPr>
          <w:rFonts w:ascii="Arial" w:hAnsi="Arial" w:cs="Arial"/>
          <w:sz w:val="20"/>
          <w:szCs w:val="20"/>
        </w:rPr>
        <w:t>euro</w:t>
      </w:r>
      <w:r w:rsidR="00CF44E7" w:rsidRPr="00BE24A8">
        <w:rPr>
          <w:rFonts w:ascii="Arial" w:hAnsi="Arial" w:cs="Arial"/>
          <w:sz w:val="20"/>
          <w:szCs w:val="20"/>
        </w:rPr>
        <w:t xml:space="preserve"> a cudzích m</w:t>
      </w:r>
      <w:r w:rsidR="00CF44E7">
        <w:rPr>
          <w:rFonts w:ascii="Arial" w:hAnsi="Arial" w:cs="Arial"/>
          <w:sz w:val="20"/>
          <w:szCs w:val="20"/>
        </w:rPr>
        <w:t>ien sa použije kurzový lístok B</w:t>
      </w:r>
      <w:r w:rsidR="00CF44E7" w:rsidRPr="00BE24A8">
        <w:rPr>
          <w:rFonts w:ascii="Arial" w:hAnsi="Arial" w:cs="Arial"/>
          <w:sz w:val="20"/>
          <w:szCs w:val="20"/>
        </w:rPr>
        <w:t>anky platný</w:t>
      </w:r>
      <w:r w:rsidR="00CF44E7">
        <w:rPr>
          <w:rFonts w:ascii="Arial" w:hAnsi="Arial" w:cs="Arial"/>
          <w:sz w:val="20"/>
          <w:szCs w:val="20"/>
        </w:rPr>
        <w:t xml:space="preserve"> v čase zúčtovania </w:t>
      </w:r>
      <w:r w:rsidR="000B54DD">
        <w:rPr>
          <w:rFonts w:ascii="Arial" w:hAnsi="Arial" w:cs="Arial"/>
          <w:sz w:val="20"/>
          <w:szCs w:val="20"/>
        </w:rPr>
        <w:t>H</w:t>
      </w:r>
      <w:r w:rsidR="00CF44E7">
        <w:rPr>
          <w:rFonts w:ascii="Arial" w:hAnsi="Arial" w:cs="Arial"/>
          <w:sz w:val="20"/>
          <w:szCs w:val="20"/>
        </w:rPr>
        <w:t>otovosti z Ú</w:t>
      </w:r>
      <w:r w:rsidR="00CF44E7" w:rsidRPr="00BE24A8">
        <w:rPr>
          <w:rFonts w:ascii="Arial" w:hAnsi="Arial" w:cs="Arial"/>
          <w:sz w:val="20"/>
          <w:szCs w:val="20"/>
        </w:rPr>
        <w:t xml:space="preserve">čtu </w:t>
      </w:r>
      <w:r w:rsidR="000B54DD">
        <w:rPr>
          <w:rFonts w:ascii="Arial" w:hAnsi="Arial" w:cs="Arial"/>
          <w:sz w:val="20"/>
          <w:szCs w:val="20"/>
        </w:rPr>
        <w:t>K</w:t>
      </w:r>
      <w:r w:rsidR="00CF44E7" w:rsidRPr="00BE24A8">
        <w:rPr>
          <w:rFonts w:ascii="Arial" w:hAnsi="Arial" w:cs="Arial"/>
          <w:sz w:val="20"/>
          <w:szCs w:val="20"/>
        </w:rPr>
        <w:t>lie</w:t>
      </w:r>
      <w:r w:rsidR="00CF44E7">
        <w:rPr>
          <w:rFonts w:ascii="Arial" w:hAnsi="Arial" w:cs="Arial"/>
          <w:sz w:val="20"/>
          <w:szCs w:val="20"/>
        </w:rPr>
        <w:t>nta, podľa údajov uvedených na Š</w:t>
      </w:r>
      <w:r w:rsidR="00CF44E7" w:rsidRPr="00BE24A8">
        <w:rPr>
          <w:rFonts w:ascii="Arial" w:hAnsi="Arial" w:cs="Arial"/>
          <w:sz w:val="20"/>
          <w:szCs w:val="20"/>
        </w:rPr>
        <w:t xml:space="preserve">eku VUB, a. s. </w:t>
      </w:r>
    </w:p>
    <w:p w14:paraId="7A1E6FBB" w14:textId="77777777" w:rsidR="00CF44E7" w:rsidRPr="009B0B94" w:rsidRDefault="00CF44E7" w:rsidP="00CF44E7">
      <w:pPr>
        <w:rPr>
          <w:rFonts w:ascii="Arial" w:hAnsi="Arial" w:cs="Arial"/>
          <w:sz w:val="20"/>
          <w:szCs w:val="20"/>
        </w:rPr>
      </w:pPr>
    </w:p>
    <w:p w14:paraId="7CB14E45" w14:textId="487A4C4E" w:rsidR="00CF44E7" w:rsidRPr="0032141F" w:rsidRDefault="00FB160E" w:rsidP="00CF44E7">
      <w:pPr>
        <w:pStyle w:val="Odsekzoznamu"/>
        <w:ind w:left="-567"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F44E7" w:rsidRPr="0032141F">
        <w:rPr>
          <w:rFonts w:ascii="Arial" w:hAnsi="Arial" w:cs="Arial"/>
          <w:b/>
          <w:sz w:val="20"/>
          <w:szCs w:val="20"/>
        </w:rPr>
        <w:t xml:space="preserve">. POVINNOSTI </w:t>
      </w:r>
      <w:r w:rsidR="00CF44E7">
        <w:rPr>
          <w:rFonts w:ascii="Arial" w:hAnsi="Arial" w:cs="Arial"/>
          <w:b/>
          <w:sz w:val="20"/>
          <w:szCs w:val="20"/>
        </w:rPr>
        <w:t>ZMLUVNÝCH STRÁN</w:t>
      </w:r>
    </w:p>
    <w:p w14:paraId="3914984A" w14:textId="48E18167" w:rsidR="00CF44E7" w:rsidRPr="00435ED1" w:rsidRDefault="00FB160E" w:rsidP="000738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F44E7" w:rsidRPr="00435ED1">
        <w:rPr>
          <w:rFonts w:ascii="Arial" w:hAnsi="Arial" w:cs="Arial"/>
          <w:sz w:val="20"/>
          <w:szCs w:val="20"/>
        </w:rPr>
        <w:t>.1. Klient je povinný zabezpečiť v dostatočnom množstve a časovom predstihu</w:t>
      </w:r>
      <w:r w:rsidR="00CF44E7">
        <w:rPr>
          <w:rFonts w:ascii="Arial" w:hAnsi="Arial" w:cs="Arial"/>
          <w:sz w:val="20"/>
          <w:szCs w:val="20"/>
        </w:rPr>
        <w:t xml:space="preserve"> určenom Bankou</w:t>
      </w:r>
      <w:r w:rsidR="00CF44E7" w:rsidRPr="00435ED1">
        <w:rPr>
          <w:rFonts w:ascii="Arial" w:hAnsi="Arial" w:cs="Arial"/>
          <w:sz w:val="20"/>
          <w:szCs w:val="20"/>
        </w:rPr>
        <w:t xml:space="preserve"> </w:t>
      </w:r>
      <w:r w:rsidR="00CF44E7">
        <w:rPr>
          <w:rFonts w:ascii="Arial" w:hAnsi="Arial" w:cs="Arial"/>
          <w:sz w:val="20"/>
          <w:szCs w:val="20"/>
        </w:rPr>
        <w:t xml:space="preserve">potrebný počet Obalov a plomb a prepravných boxov </w:t>
      </w:r>
      <w:r w:rsidR="00CF44E7" w:rsidRPr="00435ED1">
        <w:rPr>
          <w:rFonts w:ascii="Arial" w:hAnsi="Arial" w:cs="Arial"/>
          <w:sz w:val="20"/>
          <w:szCs w:val="20"/>
        </w:rPr>
        <w:t>(</w:t>
      </w:r>
      <w:r w:rsidR="00CF44E7">
        <w:rPr>
          <w:rFonts w:ascii="Arial" w:hAnsi="Arial" w:cs="Arial"/>
          <w:sz w:val="20"/>
          <w:szCs w:val="20"/>
        </w:rPr>
        <w:t xml:space="preserve">vratný obal musí byť označený názvom /obchodným menom Klienta) </w:t>
      </w:r>
      <w:r w:rsidR="00CF44E7" w:rsidRPr="00435ED1">
        <w:rPr>
          <w:rFonts w:ascii="Arial" w:hAnsi="Arial" w:cs="Arial"/>
          <w:sz w:val="20"/>
          <w:szCs w:val="20"/>
        </w:rPr>
        <w:t xml:space="preserve">do </w:t>
      </w:r>
      <w:r w:rsidR="00CF44E7">
        <w:rPr>
          <w:rFonts w:ascii="Arial" w:hAnsi="Arial" w:cs="Arial"/>
          <w:sz w:val="20"/>
          <w:szCs w:val="20"/>
        </w:rPr>
        <w:t>Spracovateľského centra, resp. O</w:t>
      </w:r>
      <w:r w:rsidR="00CF44E7" w:rsidRPr="00435ED1">
        <w:rPr>
          <w:rFonts w:ascii="Arial" w:hAnsi="Arial" w:cs="Arial"/>
          <w:sz w:val="20"/>
          <w:szCs w:val="20"/>
        </w:rPr>
        <w:t>rganizačnej jednotky Dodávateľa</w:t>
      </w:r>
      <w:r w:rsidR="000B54DD">
        <w:rPr>
          <w:rFonts w:ascii="Arial" w:hAnsi="Arial" w:cs="Arial"/>
          <w:sz w:val="20"/>
          <w:szCs w:val="20"/>
        </w:rPr>
        <w:t>,</w:t>
      </w:r>
      <w:r w:rsidR="00CF44E7" w:rsidRPr="00435ED1">
        <w:rPr>
          <w:rFonts w:ascii="Arial" w:hAnsi="Arial" w:cs="Arial"/>
          <w:sz w:val="20"/>
          <w:szCs w:val="20"/>
        </w:rPr>
        <w:t xml:space="preserve"> </w:t>
      </w:r>
      <w:r w:rsidR="000B54DD">
        <w:rPr>
          <w:rFonts w:ascii="Arial" w:hAnsi="Arial" w:cs="Arial"/>
          <w:sz w:val="20"/>
          <w:szCs w:val="20"/>
        </w:rPr>
        <w:t>za účelom zabezpečenia plynulého poskytovania</w:t>
      </w:r>
      <w:r w:rsidR="00CF44E7" w:rsidRPr="00435ED1">
        <w:rPr>
          <w:rFonts w:ascii="Arial" w:hAnsi="Arial" w:cs="Arial"/>
          <w:sz w:val="20"/>
          <w:szCs w:val="20"/>
        </w:rPr>
        <w:t xml:space="preserve"> Služby. </w:t>
      </w:r>
    </w:p>
    <w:p w14:paraId="66232606" w14:textId="09E77155" w:rsidR="00CF44E7" w:rsidRDefault="00FB160E" w:rsidP="000738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F44E7">
        <w:rPr>
          <w:rFonts w:ascii="Arial" w:hAnsi="Arial" w:cs="Arial"/>
          <w:sz w:val="20"/>
          <w:szCs w:val="20"/>
        </w:rPr>
        <w:t xml:space="preserve">.2. </w:t>
      </w:r>
      <w:r w:rsidR="007C5F23">
        <w:rPr>
          <w:rFonts w:ascii="Arial" w:hAnsi="Arial" w:cs="Arial"/>
          <w:sz w:val="20"/>
          <w:szCs w:val="20"/>
        </w:rPr>
        <w:t xml:space="preserve">Klient </w:t>
      </w:r>
      <w:r w:rsidR="007C4C90">
        <w:rPr>
          <w:rFonts w:ascii="Arial" w:hAnsi="Arial" w:cs="Arial"/>
          <w:sz w:val="20"/>
          <w:szCs w:val="20"/>
        </w:rPr>
        <w:t>je</w:t>
      </w:r>
      <w:r w:rsidR="007C5F23">
        <w:rPr>
          <w:rFonts w:ascii="Arial" w:hAnsi="Arial" w:cs="Arial"/>
          <w:sz w:val="20"/>
          <w:szCs w:val="20"/>
        </w:rPr>
        <w:t xml:space="preserve"> </w:t>
      </w:r>
      <w:r w:rsidR="007C4C90">
        <w:rPr>
          <w:rFonts w:ascii="Arial" w:hAnsi="Arial" w:cs="Arial"/>
          <w:sz w:val="20"/>
          <w:szCs w:val="20"/>
        </w:rPr>
        <w:t xml:space="preserve">povinný </w:t>
      </w:r>
      <w:r w:rsidR="00CF44E7">
        <w:rPr>
          <w:rFonts w:ascii="Arial" w:hAnsi="Arial" w:cs="Arial"/>
          <w:sz w:val="20"/>
          <w:szCs w:val="20"/>
        </w:rPr>
        <w:t>zabezpečiť dostatok finančných prostriedkov na Ú</w:t>
      </w:r>
      <w:r w:rsidR="00CF44E7" w:rsidRPr="009B0B94">
        <w:rPr>
          <w:rFonts w:ascii="Arial" w:hAnsi="Arial" w:cs="Arial"/>
          <w:sz w:val="20"/>
          <w:szCs w:val="20"/>
        </w:rPr>
        <w:t>čte</w:t>
      </w:r>
      <w:r w:rsidR="00CF44E7">
        <w:rPr>
          <w:rFonts w:ascii="Arial" w:hAnsi="Arial" w:cs="Arial"/>
          <w:sz w:val="20"/>
          <w:szCs w:val="20"/>
        </w:rPr>
        <w:t xml:space="preserve">, </w:t>
      </w:r>
      <w:r w:rsidR="00CF44E7" w:rsidRPr="009B0B94">
        <w:rPr>
          <w:rFonts w:ascii="Arial" w:hAnsi="Arial" w:cs="Arial"/>
          <w:sz w:val="20"/>
          <w:szCs w:val="20"/>
        </w:rPr>
        <w:t xml:space="preserve">aby </w:t>
      </w:r>
      <w:r w:rsidR="00CF44E7">
        <w:rPr>
          <w:rFonts w:ascii="Arial" w:hAnsi="Arial" w:cs="Arial"/>
          <w:sz w:val="20"/>
          <w:szCs w:val="20"/>
        </w:rPr>
        <w:t>bolo možné zrealizovať Výber z Ú</w:t>
      </w:r>
      <w:r w:rsidR="00CF44E7" w:rsidRPr="009B0B94">
        <w:rPr>
          <w:rFonts w:ascii="Arial" w:hAnsi="Arial" w:cs="Arial"/>
          <w:sz w:val="20"/>
          <w:szCs w:val="20"/>
        </w:rPr>
        <w:t>čtu</w:t>
      </w:r>
      <w:r w:rsidR="00CF44E7">
        <w:rPr>
          <w:rFonts w:ascii="Arial" w:hAnsi="Arial" w:cs="Arial"/>
          <w:sz w:val="20"/>
          <w:szCs w:val="20"/>
        </w:rPr>
        <w:t xml:space="preserve"> v zmysle požiadavky Klienta</w:t>
      </w:r>
      <w:r w:rsidR="00CF44E7" w:rsidRPr="009B0B94">
        <w:rPr>
          <w:rFonts w:ascii="Arial" w:hAnsi="Arial" w:cs="Arial"/>
          <w:sz w:val="20"/>
          <w:szCs w:val="20"/>
        </w:rPr>
        <w:t>.</w:t>
      </w:r>
    </w:p>
    <w:p w14:paraId="6D769788" w14:textId="60F2DD7A" w:rsidR="00CF44E7" w:rsidRDefault="00FB160E" w:rsidP="000738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F44E7">
        <w:rPr>
          <w:rFonts w:ascii="Arial" w:hAnsi="Arial" w:cs="Arial"/>
          <w:sz w:val="20"/>
          <w:szCs w:val="20"/>
        </w:rPr>
        <w:t>.3. Klient</w:t>
      </w:r>
      <w:r w:rsidR="007C5F23">
        <w:rPr>
          <w:rFonts w:ascii="Arial" w:hAnsi="Arial" w:cs="Arial"/>
          <w:sz w:val="20"/>
          <w:szCs w:val="20"/>
        </w:rPr>
        <w:t xml:space="preserve"> </w:t>
      </w:r>
      <w:r w:rsidR="007C4C90">
        <w:rPr>
          <w:rFonts w:ascii="Arial" w:hAnsi="Arial" w:cs="Arial"/>
          <w:sz w:val="20"/>
          <w:szCs w:val="20"/>
        </w:rPr>
        <w:t xml:space="preserve">zodpovedá </w:t>
      </w:r>
      <w:r w:rsidR="00CF44E7">
        <w:rPr>
          <w:rFonts w:ascii="Arial" w:hAnsi="Arial" w:cs="Arial"/>
          <w:sz w:val="20"/>
          <w:szCs w:val="20"/>
        </w:rPr>
        <w:t>za to, aby bol Šek správne vyplnený a podpísaný podľa platného podpisového vzoru k Účtu.</w:t>
      </w:r>
    </w:p>
    <w:p w14:paraId="79A03710" w14:textId="32D309F3" w:rsidR="00CF44E7" w:rsidRPr="004E3801" w:rsidRDefault="00FB160E" w:rsidP="000738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F44E7">
        <w:rPr>
          <w:rFonts w:ascii="Arial" w:hAnsi="Arial" w:cs="Arial"/>
          <w:sz w:val="20"/>
          <w:szCs w:val="20"/>
        </w:rPr>
        <w:t>.4. Suma uvedená na Šeku musí byť totožná s požadovanou sumou Výberu uvedenou v</w:t>
      </w:r>
      <w:r w:rsidR="007C5F23">
        <w:rPr>
          <w:rFonts w:ascii="Arial" w:hAnsi="Arial" w:cs="Arial"/>
          <w:sz w:val="20"/>
          <w:szCs w:val="20"/>
        </w:rPr>
        <w:t> požiadavke na Výber</w:t>
      </w:r>
      <w:r w:rsidR="00CF44E7">
        <w:rPr>
          <w:rFonts w:ascii="Arial" w:hAnsi="Arial" w:cs="Arial"/>
          <w:sz w:val="20"/>
          <w:szCs w:val="20"/>
        </w:rPr>
        <w:t>, zaslanej  na kontaktnú e-mailovú adresu Banky, uvedenú v Prílohe č. 1 k Zmluve.</w:t>
      </w:r>
    </w:p>
    <w:p w14:paraId="126D47FE" w14:textId="675823DC" w:rsidR="00CF44E7" w:rsidRDefault="00FB160E" w:rsidP="00073834">
      <w:pPr>
        <w:pStyle w:val="Styl1"/>
        <w:widowControl/>
        <w:tabs>
          <w:tab w:val="left" w:pos="6096"/>
        </w:tabs>
        <w:spacing w:before="0" w:line="240" w:lineRule="exact"/>
        <w:jc w:val="both"/>
        <w:rPr>
          <w:rFonts w:cs="Arial"/>
        </w:rPr>
      </w:pPr>
      <w:r>
        <w:rPr>
          <w:rFonts w:cs="Arial"/>
        </w:rPr>
        <w:t>5</w:t>
      </w:r>
      <w:r w:rsidR="00CF44E7">
        <w:rPr>
          <w:rFonts w:cs="Arial"/>
        </w:rPr>
        <w:t>.5</w:t>
      </w:r>
      <w:r w:rsidR="00CF44E7" w:rsidRPr="0032141F">
        <w:rPr>
          <w:rFonts w:cs="Arial"/>
        </w:rPr>
        <w:t xml:space="preserve">.Klient </w:t>
      </w:r>
      <w:r w:rsidR="007C5F23">
        <w:rPr>
          <w:rFonts w:cs="Arial"/>
        </w:rPr>
        <w:t xml:space="preserve">a Majiteľ účtu sú povinní prostredníctvom Majiteľa účtu </w:t>
      </w:r>
      <w:r w:rsidR="00CF44E7" w:rsidRPr="0032141F">
        <w:rPr>
          <w:rFonts w:cs="Arial"/>
        </w:rPr>
        <w:t xml:space="preserve"> predložiť B</w:t>
      </w:r>
      <w:r w:rsidR="00CF44E7">
        <w:rPr>
          <w:rFonts w:cs="Arial"/>
        </w:rPr>
        <w:t>anke „Zoznam kontaktných osôb pre realizáciu Výberu v Obale“, ktorý</w:t>
      </w:r>
      <w:r w:rsidR="00CF44E7" w:rsidRPr="0032141F">
        <w:rPr>
          <w:rFonts w:cs="Arial"/>
        </w:rPr>
        <w:t xml:space="preserve"> tvorí </w:t>
      </w:r>
      <w:r w:rsidR="00CF44E7">
        <w:rPr>
          <w:rFonts w:cs="Arial"/>
        </w:rPr>
        <w:t>P</w:t>
      </w:r>
      <w:r w:rsidR="00CF44E7" w:rsidRPr="0032141F">
        <w:rPr>
          <w:rFonts w:cs="Arial"/>
        </w:rPr>
        <w:t>rílohu</w:t>
      </w:r>
      <w:r w:rsidR="00CF44E7">
        <w:rPr>
          <w:rFonts w:cs="Arial"/>
        </w:rPr>
        <w:t xml:space="preserve"> č. 2</w:t>
      </w:r>
      <w:r w:rsidR="00CF44E7" w:rsidRPr="0032141F">
        <w:rPr>
          <w:rFonts w:cs="Arial"/>
        </w:rPr>
        <w:t xml:space="preserve"> Zmluvy. Na e</w:t>
      </w:r>
      <w:r w:rsidR="00CF44E7">
        <w:rPr>
          <w:rFonts w:cs="Arial"/>
        </w:rPr>
        <w:t>-</w:t>
      </w:r>
      <w:r w:rsidR="00CF44E7" w:rsidRPr="0032141F">
        <w:rPr>
          <w:rFonts w:cs="Arial"/>
        </w:rPr>
        <w:t>mailovú adresu</w:t>
      </w:r>
      <w:r w:rsidR="00CF44E7">
        <w:rPr>
          <w:rFonts w:cs="Arial"/>
        </w:rPr>
        <w:t xml:space="preserve"> Klienta</w:t>
      </w:r>
      <w:r w:rsidR="00CF44E7" w:rsidRPr="0032141F">
        <w:rPr>
          <w:rFonts w:cs="Arial"/>
        </w:rPr>
        <w:t xml:space="preserve"> uveden</w:t>
      </w:r>
      <w:r w:rsidR="008A4E64">
        <w:rPr>
          <w:rFonts w:cs="Arial"/>
        </w:rPr>
        <w:t>ú</w:t>
      </w:r>
      <w:r w:rsidR="00CF44E7" w:rsidRPr="0032141F">
        <w:rPr>
          <w:rFonts w:cs="Arial"/>
        </w:rPr>
        <w:t xml:space="preserve"> v</w:t>
      </w:r>
      <w:r w:rsidR="00CF44E7">
        <w:rPr>
          <w:rFonts w:cs="Arial"/>
        </w:rPr>
        <w:t xml:space="preserve"> Prílohe č. 2 </w:t>
      </w:r>
      <w:r w:rsidR="00CF44E7" w:rsidRPr="0032141F">
        <w:rPr>
          <w:rFonts w:cs="Arial"/>
        </w:rPr>
        <w:t xml:space="preserve"> budú Klientovi zasielané</w:t>
      </w:r>
      <w:r w:rsidR="00CF44E7">
        <w:rPr>
          <w:rFonts w:cs="Arial"/>
        </w:rPr>
        <w:t xml:space="preserve"> Bankou alebo Dodávateľom </w:t>
      </w:r>
      <w:r w:rsidR="00CF44E7" w:rsidRPr="0032141F">
        <w:rPr>
          <w:rFonts w:cs="Arial"/>
        </w:rPr>
        <w:t xml:space="preserve"> informácie a oznámenia súvisiace s</w:t>
      </w:r>
      <w:r w:rsidR="00CF44E7">
        <w:rPr>
          <w:rFonts w:cs="Arial"/>
        </w:rPr>
        <w:t> Výberom (</w:t>
      </w:r>
      <w:r w:rsidR="00CF44E7" w:rsidRPr="0032141F">
        <w:rPr>
          <w:rFonts w:cs="Arial"/>
        </w:rPr>
        <w:t>napr.</w:t>
      </w:r>
      <w:r w:rsidR="00CF44E7">
        <w:rPr>
          <w:rFonts w:cs="Arial"/>
        </w:rPr>
        <w:t xml:space="preserve"> v prípade potreby zmeny nominálnej štruktúry Hotovosti</w:t>
      </w:r>
      <w:r w:rsidR="00CF44E7" w:rsidRPr="0032141F">
        <w:rPr>
          <w:rFonts w:cs="Arial"/>
        </w:rPr>
        <w:t xml:space="preserve"> a</w:t>
      </w:r>
      <w:r w:rsidR="00CF44E7">
        <w:rPr>
          <w:rFonts w:cs="Arial"/>
        </w:rPr>
        <w:t> </w:t>
      </w:r>
      <w:r w:rsidR="00CF44E7" w:rsidRPr="0032141F">
        <w:rPr>
          <w:rFonts w:cs="Arial"/>
        </w:rPr>
        <w:t>pod</w:t>
      </w:r>
      <w:r w:rsidR="00CF44E7">
        <w:rPr>
          <w:rFonts w:cs="Arial"/>
        </w:rPr>
        <w:t>)</w:t>
      </w:r>
      <w:r w:rsidR="00CF44E7" w:rsidRPr="0032141F">
        <w:rPr>
          <w:rFonts w:cs="Arial"/>
        </w:rPr>
        <w:t xml:space="preserve">. Akúkoľvek </w:t>
      </w:r>
      <w:r w:rsidR="00CF44E7" w:rsidRPr="00227EB1">
        <w:rPr>
          <w:rFonts w:cs="Arial"/>
        </w:rPr>
        <w:t xml:space="preserve">zmenu údajov alebo osôb uvedených </w:t>
      </w:r>
      <w:r w:rsidR="007C5F23">
        <w:rPr>
          <w:rFonts w:cs="Arial"/>
        </w:rPr>
        <w:t>v Prílohe č. 2  sú</w:t>
      </w:r>
      <w:r w:rsidR="00CF44E7" w:rsidRPr="00227EB1">
        <w:rPr>
          <w:rFonts w:cs="Arial"/>
        </w:rPr>
        <w:t xml:space="preserve"> Klient</w:t>
      </w:r>
      <w:r w:rsidR="007C5F23">
        <w:rPr>
          <w:rFonts w:cs="Arial"/>
        </w:rPr>
        <w:t xml:space="preserve"> a Majiteľ účtu</w:t>
      </w:r>
      <w:r w:rsidR="00CF44E7" w:rsidRPr="00227EB1">
        <w:rPr>
          <w:rFonts w:cs="Arial"/>
        </w:rPr>
        <w:t xml:space="preserve"> povinn</w:t>
      </w:r>
      <w:r w:rsidR="007C5F23">
        <w:rPr>
          <w:rFonts w:cs="Arial"/>
        </w:rPr>
        <w:t>í</w:t>
      </w:r>
      <w:r w:rsidR="00CF44E7" w:rsidRPr="00227EB1">
        <w:rPr>
          <w:rFonts w:cs="Arial"/>
        </w:rPr>
        <w:t xml:space="preserve"> písomne oznámiť a</w:t>
      </w:r>
      <w:r w:rsidR="007C5F23">
        <w:rPr>
          <w:rFonts w:cs="Arial"/>
        </w:rPr>
        <w:t> </w:t>
      </w:r>
      <w:r w:rsidR="00CF44E7" w:rsidRPr="00227EB1">
        <w:rPr>
          <w:rFonts w:cs="Arial"/>
        </w:rPr>
        <w:t>doručiť</w:t>
      </w:r>
      <w:r w:rsidR="007C5F23">
        <w:rPr>
          <w:rFonts w:cs="Arial"/>
        </w:rPr>
        <w:t xml:space="preserve"> prostredníctvom Majiteľa účtu </w:t>
      </w:r>
      <w:r w:rsidR="00CF44E7" w:rsidRPr="00227EB1">
        <w:rPr>
          <w:rFonts w:cs="Arial"/>
        </w:rPr>
        <w:t xml:space="preserve">útvaru Banky, </w:t>
      </w:r>
      <w:r w:rsidR="007C5F23">
        <w:rPr>
          <w:rFonts w:cs="Arial"/>
        </w:rPr>
        <w:t xml:space="preserve">prostredníctvom ktorého </w:t>
      </w:r>
      <w:r w:rsidR="008A4E64">
        <w:rPr>
          <w:rFonts w:cs="Arial"/>
        </w:rPr>
        <w:t xml:space="preserve">bola </w:t>
      </w:r>
      <w:r w:rsidR="00CF44E7" w:rsidRPr="00227EB1">
        <w:rPr>
          <w:rFonts w:cs="Arial"/>
        </w:rPr>
        <w:t>uzatv</w:t>
      </w:r>
      <w:r w:rsidR="008A4E64">
        <w:rPr>
          <w:rFonts w:cs="Arial"/>
        </w:rPr>
        <w:t xml:space="preserve">orená </w:t>
      </w:r>
      <w:r w:rsidR="00CF44E7" w:rsidRPr="00227EB1">
        <w:rPr>
          <w:rFonts w:cs="Arial"/>
        </w:rPr>
        <w:t xml:space="preserve"> Zmluv</w:t>
      </w:r>
      <w:r w:rsidR="008A4E64">
        <w:rPr>
          <w:rFonts w:cs="Arial"/>
        </w:rPr>
        <w:t>a</w:t>
      </w:r>
      <w:r w:rsidR="00AD153C">
        <w:rPr>
          <w:rFonts w:cs="Arial"/>
        </w:rPr>
        <w:t>,</w:t>
      </w:r>
      <w:r w:rsidR="00CF44E7" w:rsidRPr="00227EB1">
        <w:rPr>
          <w:rFonts w:cs="Arial"/>
        </w:rPr>
        <w:t xml:space="preserve"> a to predložením novej Prílohy č. 2. Nová Príloha č. 2</w:t>
      </w:r>
      <w:r w:rsidR="00CF44E7" w:rsidRPr="005E3711">
        <w:rPr>
          <w:rFonts w:cs="Arial"/>
        </w:rPr>
        <w:t xml:space="preserve"> k Zmluve nadobúda účinnosť dňom v nej Klientom</w:t>
      </w:r>
      <w:r w:rsidR="007C5F23">
        <w:rPr>
          <w:rFonts w:cs="Arial"/>
        </w:rPr>
        <w:t xml:space="preserve"> a Majiteľom účtu</w:t>
      </w:r>
      <w:r w:rsidR="00CF44E7" w:rsidRPr="005E3711">
        <w:rPr>
          <w:rFonts w:cs="Arial"/>
        </w:rPr>
        <w:t xml:space="preserve"> uvedeným,  ktorý však môže byť určený najskôr ako piaty (5) pracovný deň po dni </w:t>
      </w:r>
      <w:r w:rsidR="007C5F23">
        <w:rPr>
          <w:rFonts w:cs="Arial"/>
        </w:rPr>
        <w:t xml:space="preserve">jej </w:t>
      </w:r>
      <w:r w:rsidR="00CF44E7" w:rsidRPr="005E3711">
        <w:rPr>
          <w:rFonts w:cs="Arial"/>
        </w:rPr>
        <w:t>doručenia  Banke. V</w:t>
      </w:r>
      <w:r w:rsidR="00CF44E7" w:rsidRPr="0032141F">
        <w:rPr>
          <w:rFonts w:cs="Arial"/>
        </w:rPr>
        <w:t> prípade, ak údaje v</w:t>
      </w:r>
      <w:r w:rsidR="00CF44E7">
        <w:rPr>
          <w:rFonts w:cs="Arial"/>
        </w:rPr>
        <w:t> novej Prílohe č. 2</w:t>
      </w:r>
      <w:r w:rsidR="00CF44E7" w:rsidRPr="0032141F">
        <w:rPr>
          <w:rFonts w:cs="Arial"/>
        </w:rPr>
        <w:t xml:space="preserve"> sú neúplné ale</w:t>
      </w:r>
      <w:r w:rsidR="00CF44E7">
        <w:rPr>
          <w:rFonts w:cs="Arial"/>
        </w:rPr>
        <w:t xml:space="preserve">bo zmätočné, alebo Klient </w:t>
      </w:r>
      <w:r w:rsidR="007C5F23">
        <w:rPr>
          <w:rFonts w:cs="Arial"/>
        </w:rPr>
        <w:t xml:space="preserve">a Majiteľ účtu </w:t>
      </w:r>
      <w:r w:rsidR="00CF44E7">
        <w:rPr>
          <w:rFonts w:cs="Arial"/>
        </w:rPr>
        <w:t>určil</w:t>
      </w:r>
      <w:r w:rsidR="007C5F23">
        <w:rPr>
          <w:rFonts w:cs="Arial"/>
        </w:rPr>
        <w:t>i</w:t>
      </w:r>
      <w:r w:rsidR="00CF44E7">
        <w:rPr>
          <w:rFonts w:cs="Arial"/>
        </w:rPr>
        <w:t xml:space="preserve"> deň účinnosti novej Prílohy č. 2 k Zmluve v rozpore s predchádzajúcou vetou, vyzve Banka Klienta </w:t>
      </w:r>
      <w:r w:rsidR="007C5F23">
        <w:rPr>
          <w:rFonts w:cs="Arial"/>
        </w:rPr>
        <w:t xml:space="preserve">a Majiteľa účtu </w:t>
      </w:r>
      <w:r w:rsidR="00CF44E7">
        <w:rPr>
          <w:rFonts w:cs="Arial"/>
        </w:rPr>
        <w:t xml:space="preserve">na jej opravu. </w:t>
      </w:r>
      <w:r w:rsidR="00CF44E7" w:rsidRPr="0032141F">
        <w:rPr>
          <w:rFonts w:cs="Arial"/>
        </w:rPr>
        <w:t>V prípade, že V</w:t>
      </w:r>
      <w:r w:rsidR="00CF44E7">
        <w:rPr>
          <w:rFonts w:cs="Arial"/>
        </w:rPr>
        <w:t>ýber</w:t>
      </w:r>
      <w:r w:rsidR="00CF44E7" w:rsidRPr="0032141F">
        <w:rPr>
          <w:rFonts w:cs="Arial"/>
        </w:rPr>
        <w:t xml:space="preserve"> v Zaplombovaných obaloch budú realizovať </w:t>
      </w:r>
      <w:r w:rsidR="00CF44E7">
        <w:rPr>
          <w:rFonts w:cs="Arial"/>
        </w:rPr>
        <w:t xml:space="preserve">jednotlivé </w:t>
      </w:r>
      <w:r w:rsidR="00CF44E7" w:rsidRPr="0032141F">
        <w:rPr>
          <w:rFonts w:cs="Arial"/>
        </w:rPr>
        <w:t xml:space="preserve">organizačné zložky Klienta, </w:t>
      </w:r>
      <w:r w:rsidR="00CF44E7">
        <w:rPr>
          <w:rFonts w:cs="Arial"/>
        </w:rPr>
        <w:t xml:space="preserve">Klient uvedie do Prílohy č. 2 k Zmluve kontaktné údaje za každú svoju organizačnú zložku. </w:t>
      </w:r>
      <w:r w:rsidR="00CF44E7" w:rsidRPr="004A3486">
        <w:rPr>
          <w:rFonts w:cs="Arial"/>
        </w:rPr>
        <w:t xml:space="preserve"> </w:t>
      </w:r>
      <w:r w:rsidR="00CF44E7">
        <w:rPr>
          <w:rFonts w:cs="Arial"/>
        </w:rPr>
        <w:t xml:space="preserve">Klient </w:t>
      </w:r>
      <w:r w:rsidR="007C5F23">
        <w:rPr>
          <w:rFonts w:cs="Arial"/>
        </w:rPr>
        <w:t xml:space="preserve">a Majiteľ účtu </w:t>
      </w:r>
      <w:r w:rsidR="00CF44E7">
        <w:rPr>
          <w:rFonts w:cs="Arial"/>
        </w:rPr>
        <w:t>ber</w:t>
      </w:r>
      <w:r w:rsidR="007C5F23">
        <w:rPr>
          <w:rFonts w:cs="Arial"/>
        </w:rPr>
        <w:t>ú</w:t>
      </w:r>
      <w:r w:rsidR="00CF44E7">
        <w:rPr>
          <w:rFonts w:cs="Arial"/>
        </w:rPr>
        <w:t xml:space="preserve"> na vedomie, že Banka postúpi Prílohu č. 2 aj Dodávateľovi, pre</w:t>
      </w:r>
      <w:r w:rsidR="007C5F23">
        <w:rPr>
          <w:rFonts w:cs="Arial"/>
        </w:rPr>
        <w:t xml:space="preserve"> účely  zabezpečenia</w:t>
      </w:r>
      <w:r w:rsidR="00CF44E7">
        <w:rPr>
          <w:rFonts w:cs="Arial"/>
        </w:rPr>
        <w:t xml:space="preserve"> poskytovania Služby. </w:t>
      </w:r>
    </w:p>
    <w:p w14:paraId="056F9366" w14:textId="37ADFB47" w:rsidR="00CF44E7" w:rsidRPr="0032141F" w:rsidRDefault="00FB160E" w:rsidP="00073834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F44E7" w:rsidRPr="0032141F">
        <w:rPr>
          <w:rFonts w:ascii="Arial" w:hAnsi="Arial" w:cs="Arial"/>
          <w:sz w:val="20"/>
          <w:szCs w:val="20"/>
        </w:rPr>
        <w:t>.</w:t>
      </w:r>
      <w:r w:rsidR="00CF44E7">
        <w:rPr>
          <w:rFonts w:ascii="Arial" w:hAnsi="Arial" w:cs="Arial"/>
          <w:sz w:val="20"/>
          <w:szCs w:val="20"/>
        </w:rPr>
        <w:t>6</w:t>
      </w:r>
      <w:r w:rsidR="00CF44E7" w:rsidRPr="0032141F">
        <w:rPr>
          <w:rFonts w:ascii="Arial" w:hAnsi="Arial" w:cs="Arial"/>
          <w:sz w:val="20"/>
          <w:szCs w:val="20"/>
        </w:rPr>
        <w:t xml:space="preserve">. </w:t>
      </w:r>
      <w:r w:rsidR="00CF44E7">
        <w:rPr>
          <w:rFonts w:ascii="Arial" w:hAnsi="Arial" w:cs="Arial"/>
          <w:sz w:val="20"/>
          <w:szCs w:val="20"/>
        </w:rPr>
        <w:t>Banka</w:t>
      </w:r>
      <w:r w:rsidR="007C5F23">
        <w:rPr>
          <w:rFonts w:ascii="Arial" w:hAnsi="Arial" w:cs="Arial"/>
          <w:sz w:val="20"/>
          <w:szCs w:val="20"/>
        </w:rPr>
        <w:t>, Majiteľ účtu</w:t>
      </w:r>
      <w:r w:rsidR="00CF44E7">
        <w:rPr>
          <w:rFonts w:ascii="Arial" w:hAnsi="Arial" w:cs="Arial"/>
          <w:sz w:val="20"/>
          <w:szCs w:val="20"/>
        </w:rPr>
        <w:t xml:space="preserve"> a </w:t>
      </w:r>
      <w:r w:rsidR="00CF44E7" w:rsidRPr="0032141F">
        <w:rPr>
          <w:rFonts w:ascii="Arial" w:hAnsi="Arial" w:cs="Arial"/>
          <w:sz w:val="20"/>
          <w:szCs w:val="20"/>
        </w:rPr>
        <w:t xml:space="preserve">Klient </w:t>
      </w:r>
      <w:r w:rsidR="00CF44E7">
        <w:rPr>
          <w:rFonts w:ascii="Arial" w:hAnsi="Arial" w:cs="Arial"/>
          <w:sz w:val="20"/>
          <w:szCs w:val="20"/>
        </w:rPr>
        <w:t>sú povinní navzájom sa informovať</w:t>
      </w:r>
      <w:r w:rsidR="00CF44E7" w:rsidRPr="0032141F">
        <w:rPr>
          <w:rFonts w:ascii="Arial" w:hAnsi="Arial" w:cs="Arial"/>
          <w:sz w:val="20"/>
          <w:szCs w:val="20"/>
        </w:rPr>
        <w:t xml:space="preserve"> o všetkých okolnostiach, ktoré by mali vplyv na poskytovanie Služby.</w:t>
      </w:r>
    </w:p>
    <w:p w14:paraId="24766568" w14:textId="77777777" w:rsidR="00CF44E7" w:rsidRPr="0032141F" w:rsidRDefault="00CF44E7" w:rsidP="00073834">
      <w:pPr>
        <w:pStyle w:val="Odsekzoznamu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D1D06D8" w14:textId="7F0058FE" w:rsidR="00CF44E7" w:rsidRPr="0032141F" w:rsidRDefault="00FB160E" w:rsidP="00073834">
      <w:pPr>
        <w:pStyle w:val="Odsekzoznamu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CF44E7" w:rsidRPr="0032141F">
        <w:rPr>
          <w:rFonts w:ascii="Arial" w:hAnsi="Arial" w:cs="Arial"/>
          <w:b/>
          <w:sz w:val="20"/>
          <w:szCs w:val="20"/>
        </w:rPr>
        <w:t>. ZODPOVEDNOSŤ</w:t>
      </w:r>
      <w:r w:rsidR="00CF44E7">
        <w:rPr>
          <w:rFonts w:ascii="Arial" w:hAnsi="Arial" w:cs="Arial"/>
          <w:b/>
          <w:sz w:val="20"/>
          <w:szCs w:val="20"/>
        </w:rPr>
        <w:t xml:space="preserve"> </w:t>
      </w:r>
    </w:p>
    <w:p w14:paraId="0D9C71ED" w14:textId="7A919462" w:rsidR="00CF44E7" w:rsidRPr="00435ED1" w:rsidRDefault="00FB160E" w:rsidP="00073834">
      <w:pPr>
        <w:pStyle w:val="Odsekzoznamu"/>
        <w:ind w:left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F44E7">
        <w:rPr>
          <w:rFonts w:ascii="Arial" w:hAnsi="Arial" w:cs="Arial"/>
          <w:sz w:val="20"/>
          <w:szCs w:val="20"/>
        </w:rPr>
        <w:t xml:space="preserve">.1. </w:t>
      </w:r>
      <w:r w:rsidR="00CF44E7" w:rsidRPr="0032141F">
        <w:rPr>
          <w:rFonts w:ascii="Arial" w:hAnsi="Arial" w:cs="Arial"/>
          <w:sz w:val="20"/>
          <w:szCs w:val="20"/>
        </w:rPr>
        <w:t xml:space="preserve">Klient </w:t>
      </w:r>
      <w:r w:rsidR="00CF44E7">
        <w:rPr>
          <w:rFonts w:ascii="Arial" w:hAnsi="Arial" w:cs="Arial"/>
          <w:sz w:val="20"/>
          <w:szCs w:val="20"/>
        </w:rPr>
        <w:t xml:space="preserve">a Majiteľ účtu </w:t>
      </w:r>
      <w:r w:rsidR="00CF44E7" w:rsidRPr="0032141F">
        <w:rPr>
          <w:rFonts w:ascii="Arial" w:hAnsi="Arial" w:cs="Arial"/>
          <w:sz w:val="20"/>
          <w:szCs w:val="20"/>
        </w:rPr>
        <w:t>zodpoved</w:t>
      </w:r>
      <w:r w:rsidR="00CF44E7">
        <w:rPr>
          <w:rFonts w:ascii="Arial" w:hAnsi="Arial" w:cs="Arial"/>
          <w:sz w:val="20"/>
          <w:szCs w:val="20"/>
        </w:rPr>
        <w:t>ajú</w:t>
      </w:r>
      <w:r w:rsidR="00CF44E7" w:rsidRPr="0032141F">
        <w:rPr>
          <w:rFonts w:ascii="Arial" w:hAnsi="Arial" w:cs="Arial"/>
          <w:sz w:val="20"/>
          <w:szCs w:val="20"/>
        </w:rPr>
        <w:t xml:space="preserve"> za škody spôsobené z titulu neoznámenia zmien v zmysle bodu </w:t>
      </w:r>
      <w:r w:rsidR="007C5F23">
        <w:rPr>
          <w:rFonts w:ascii="Arial" w:hAnsi="Arial" w:cs="Arial"/>
          <w:sz w:val="20"/>
          <w:szCs w:val="20"/>
        </w:rPr>
        <w:t>3</w:t>
      </w:r>
      <w:r w:rsidR="00CF44E7">
        <w:rPr>
          <w:rFonts w:ascii="Arial" w:hAnsi="Arial" w:cs="Arial"/>
          <w:sz w:val="20"/>
          <w:szCs w:val="20"/>
        </w:rPr>
        <w:t>.</w:t>
      </w:r>
      <w:r w:rsidR="003D5827">
        <w:rPr>
          <w:rFonts w:ascii="Arial" w:hAnsi="Arial" w:cs="Arial"/>
          <w:sz w:val="20"/>
          <w:szCs w:val="20"/>
        </w:rPr>
        <w:t>8</w:t>
      </w:r>
      <w:r w:rsidR="00BB1D02">
        <w:rPr>
          <w:rFonts w:ascii="Arial" w:hAnsi="Arial" w:cs="Arial"/>
          <w:sz w:val="20"/>
          <w:szCs w:val="20"/>
        </w:rPr>
        <w:t>.</w:t>
      </w:r>
      <w:r w:rsidR="00CF44E7">
        <w:rPr>
          <w:rFonts w:ascii="Arial" w:hAnsi="Arial" w:cs="Arial"/>
          <w:sz w:val="20"/>
          <w:szCs w:val="20"/>
        </w:rPr>
        <w:t xml:space="preserve"> a bodu </w:t>
      </w:r>
      <w:r w:rsidR="007C5F23">
        <w:rPr>
          <w:rFonts w:ascii="Arial" w:hAnsi="Arial" w:cs="Arial"/>
          <w:sz w:val="20"/>
          <w:szCs w:val="20"/>
        </w:rPr>
        <w:t>5</w:t>
      </w:r>
      <w:r w:rsidR="00CF44E7">
        <w:rPr>
          <w:rFonts w:ascii="Arial" w:hAnsi="Arial" w:cs="Arial"/>
          <w:sz w:val="20"/>
          <w:szCs w:val="20"/>
        </w:rPr>
        <w:t xml:space="preserve">.5. </w:t>
      </w:r>
      <w:r w:rsidR="007C5F23">
        <w:rPr>
          <w:rFonts w:ascii="Arial" w:hAnsi="Arial" w:cs="Arial"/>
          <w:sz w:val="20"/>
          <w:szCs w:val="20"/>
        </w:rPr>
        <w:t>tejto Prílohy č. 3</w:t>
      </w:r>
      <w:r w:rsidR="00CF44E7" w:rsidRPr="0032141F">
        <w:rPr>
          <w:rFonts w:ascii="Arial" w:hAnsi="Arial" w:cs="Arial"/>
          <w:sz w:val="20"/>
          <w:szCs w:val="20"/>
        </w:rPr>
        <w:t>.</w:t>
      </w:r>
    </w:p>
    <w:p w14:paraId="45CB427A" w14:textId="13F67722" w:rsidR="00CF44E7" w:rsidRDefault="00FB160E" w:rsidP="00073834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F44E7">
        <w:rPr>
          <w:rFonts w:ascii="Arial" w:hAnsi="Arial" w:cs="Arial"/>
          <w:sz w:val="20"/>
          <w:szCs w:val="20"/>
        </w:rPr>
        <w:t>.2. Klient a Majiteľ účtu zodpovedajú za škody spôsobené porušením svojich povinností vyplývajúcich zo Zmluvy.</w:t>
      </w:r>
    </w:p>
    <w:p w14:paraId="21C210B3" w14:textId="77777777" w:rsidR="00CF44E7" w:rsidRDefault="00CF44E7" w:rsidP="00CF44E7">
      <w:pPr>
        <w:pStyle w:val="Odsekzoznamu"/>
        <w:ind w:left="0"/>
        <w:rPr>
          <w:rFonts w:ascii="Arial" w:hAnsi="Arial" w:cs="Arial"/>
          <w:sz w:val="20"/>
          <w:szCs w:val="20"/>
        </w:rPr>
      </w:pPr>
    </w:p>
    <w:p w14:paraId="2D07565B" w14:textId="6F82C009" w:rsidR="00CF44E7" w:rsidRPr="003F17FA" w:rsidRDefault="00FB160E" w:rsidP="00CF44E7">
      <w:pPr>
        <w:pStyle w:val="Nadpis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 w:rsidR="00CF44E7" w:rsidRPr="003F17FA">
        <w:rPr>
          <w:rFonts w:ascii="Arial" w:hAnsi="Arial" w:cs="Arial"/>
          <w:sz w:val="20"/>
        </w:rPr>
        <w:t>DORUČOVANIE PÍSOMNOSTÍ</w:t>
      </w:r>
    </w:p>
    <w:p w14:paraId="0D88A4CC" w14:textId="66950176" w:rsidR="00CF44E7" w:rsidRPr="0093031D" w:rsidRDefault="00FB160E" w:rsidP="00CF44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F44E7">
        <w:rPr>
          <w:rFonts w:ascii="Arial" w:hAnsi="Arial" w:cs="Arial"/>
          <w:sz w:val="20"/>
        </w:rPr>
        <w:t xml:space="preserve">.1. </w:t>
      </w:r>
      <w:r w:rsidR="00CF44E7" w:rsidRPr="0093031D">
        <w:rPr>
          <w:rFonts w:ascii="Arial" w:hAnsi="Arial" w:cs="Arial"/>
          <w:sz w:val="20"/>
        </w:rPr>
        <w:t>Všetky písomnosti doručuje Banka</w:t>
      </w:r>
      <w:r w:rsidR="00CF44E7">
        <w:rPr>
          <w:rFonts w:ascii="Arial" w:hAnsi="Arial" w:cs="Arial"/>
          <w:sz w:val="20"/>
        </w:rPr>
        <w:t xml:space="preserve"> Klientovi a Majiteľovi účtu </w:t>
      </w:r>
      <w:r w:rsidR="00CF44E7" w:rsidRPr="0093031D">
        <w:rPr>
          <w:rFonts w:ascii="Arial" w:hAnsi="Arial" w:cs="Arial"/>
          <w:sz w:val="20"/>
        </w:rPr>
        <w:t>osobne, kuriérskou službou, poštou alebo elektronickými komunikačnými médiami (e-mail alebo iné elektronické médium) na Klientom</w:t>
      </w:r>
      <w:r w:rsidR="00CF44E7">
        <w:rPr>
          <w:rFonts w:ascii="Arial" w:hAnsi="Arial" w:cs="Arial"/>
          <w:sz w:val="20"/>
        </w:rPr>
        <w:t>/Majiteľom účtu</w:t>
      </w:r>
      <w:r w:rsidR="00CF44E7" w:rsidRPr="0093031D">
        <w:rPr>
          <w:rFonts w:ascii="Arial" w:hAnsi="Arial" w:cs="Arial"/>
          <w:sz w:val="20"/>
        </w:rPr>
        <w:t xml:space="preserve"> naposledy oznámenú korešpondenčnú adresu</w:t>
      </w:r>
      <w:r w:rsidR="00CF44E7">
        <w:rPr>
          <w:rFonts w:ascii="Arial" w:hAnsi="Arial" w:cs="Arial"/>
          <w:sz w:val="20"/>
        </w:rPr>
        <w:t>.</w:t>
      </w:r>
      <w:r w:rsidR="00CF44E7" w:rsidRPr="0093031D">
        <w:rPr>
          <w:rFonts w:ascii="Arial" w:hAnsi="Arial" w:cs="Arial"/>
          <w:sz w:val="20"/>
        </w:rPr>
        <w:t xml:space="preserve"> </w:t>
      </w:r>
    </w:p>
    <w:p w14:paraId="4E26E161" w14:textId="4A0D3835" w:rsidR="00CF44E7" w:rsidRPr="0093031D" w:rsidRDefault="00FB160E" w:rsidP="00CF44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F44E7">
        <w:rPr>
          <w:rFonts w:ascii="Arial" w:hAnsi="Arial" w:cs="Arial"/>
          <w:sz w:val="20"/>
        </w:rPr>
        <w:t xml:space="preserve">.2. </w:t>
      </w:r>
      <w:r w:rsidR="00CF44E7" w:rsidRPr="0093031D">
        <w:rPr>
          <w:rFonts w:ascii="Arial" w:hAnsi="Arial" w:cs="Arial"/>
          <w:sz w:val="20"/>
        </w:rPr>
        <w:t xml:space="preserve">Pri osobnom doručovaní sa písomnosti považujú za doručené dňom ich odovzdania </w:t>
      </w:r>
      <w:r w:rsidR="00CF44E7">
        <w:rPr>
          <w:rFonts w:ascii="Arial" w:hAnsi="Arial" w:cs="Arial"/>
          <w:sz w:val="20"/>
        </w:rPr>
        <w:t>Klientovi/Majiteľovi účtu</w:t>
      </w:r>
      <w:r w:rsidR="00CF44E7" w:rsidRPr="0093031D">
        <w:rPr>
          <w:rFonts w:ascii="Arial" w:hAnsi="Arial" w:cs="Arial"/>
          <w:sz w:val="20"/>
        </w:rPr>
        <w:t>, čo Klient</w:t>
      </w:r>
      <w:r w:rsidR="00CF44E7">
        <w:rPr>
          <w:rFonts w:ascii="Arial" w:hAnsi="Arial" w:cs="Arial"/>
          <w:sz w:val="20"/>
        </w:rPr>
        <w:t>/Majiteľ účtu</w:t>
      </w:r>
      <w:r w:rsidR="00CF44E7" w:rsidRPr="0093031D">
        <w:rPr>
          <w:rFonts w:ascii="Arial" w:hAnsi="Arial" w:cs="Arial"/>
          <w:sz w:val="20"/>
        </w:rPr>
        <w:t xml:space="preserve"> písomne potvrdí alebo dňom odmietnutia ich prevzatia.</w:t>
      </w:r>
      <w:r w:rsidR="00CF44E7">
        <w:rPr>
          <w:rFonts w:ascii="Arial" w:hAnsi="Arial" w:cs="Arial"/>
          <w:sz w:val="20"/>
        </w:rPr>
        <w:t xml:space="preserve"> </w:t>
      </w:r>
    </w:p>
    <w:p w14:paraId="44A113B7" w14:textId="395EC006" w:rsidR="00CF44E7" w:rsidRPr="0093031D" w:rsidRDefault="00FB160E" w:rsidP="00CF44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F44E7">
        <w:rPr>
          <w:rFonts w:ascii="Arial" w:hAnsi="Arial" w:cs="Arial"/>
          <w:sz w:val="20"/>
        </w:rPr>
        <w:t xml:space="preserve">.3. </w:t>
      </w:r>
      <w:r w:rsidR="00CF44E7" w:rsidRPr="0093031D">
        <w:rPr>
          <w:rFonts w:ascii="Arial" w:hAnsi="Arial" w:cs="Arial"/>
          <w:sz w:val="20"/>
        </w:rPr>
        <w:t>Písomnosti doručované kuriérskou službou sa považujú za doručené dňom ich odovzdania Klientovi</w:t>
      </w:r>
      <w:r w:rsidR="00CF44E7">
        <w:rPr>
          <w:rFonts w:ascii="Arial" w:hAnsi="Arial" w:cs="Arial"/>
          <w:sz w:val="20"/>
        </w:rPr>
        <w:t>/Majiteľovi účtu</w:t>
      </w:r>
      <w:r w:rsidR="00CF44E7" w:rsidRPr="0093031D">
        <w:rPr>
          <w:rFonts w:ascii="Arial" w:hAnsi="Arial" w:cs="Arial"/>
          <w:sz w:val="20"/>
        </w:rPr>
        <w:t xml:space="preserve"> alebo dňom odmietnutia ich prevzatia.</w:t>
      </w:r>
    </w:p>
    <w:p w14:paraId="727E2646" w14:textId="3A437F62" w:rsidR="00CF44E7" w:rsidRPr="0093031D" w:rsidRDefault="00FB160E" w:rsidP="00CF44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F44E7">
        <w:rPr>
          <w:rFonts w:ascii="Arial" w:hAnsi="Arial" w:cs="Arial"/>
          <w:sz w:val="20"/>
        </w:rPr>
        <w:t xml:space="preserve">.4. </w:t>
      </w:r>
      <w:r w:rsidR="00CF44E7" w:rsidRPr="0093031D">
        <w:rPr>
          <w:rFonts w:ascii="Arial" w:hAnsi="Arial" w:cs="Arial"/>
          <w:sz w:val="20"/>
        </w:rPr>
        <w:t>Pri doručovaní písomností poštou sa písomnosti považujú za doručené v tuzemsku tretí deň po ich podaní na poštovú prepravu  a v cudzine siedmy deň po</w:t>
      </w:r>
      <w:r w:rsidR="00CF44E7">
        <w:rPr>
          <w:rFonts w:ascii="Arial" w:hAnsi="Arial" w:cs="Arial"/>
          <w:sz w:val="20"/>
        </w:rPr>
        <w:t xml:space="preserve"> ich podaní na poštovú prepravu</w:t>
      </w:r>
      <w:r w:rsidR="00CF44E7" w:rsidRPr="0093031D">
        <w:rPr>
          <w:rFonts w:ascii="Arial" w:hAnsi="Arial" w:cs="Arial"/>
          <w:sz w:val="20"/>
        </w:rPr>
        <w:t>.</w:t>
      </w:r>
    </w:p>
    <w:p w14:paraId="6C8F409D" w14:textId="5EEB9716" w:rsidR="00CF44E7" w:rsidRDefault="00FB160E" w:rsidP="00CF44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F44E7">
        <w:rPr>
          <w:rFonts w:ascii="Arial" w:hAnsi="Arial" w:cs="Arial"/>
          <w:sz w:val="20"/>
        </w:rPr>
        <w:t>.5. Písomnosti doručované</w:t>
      </w:r>
      <w:r w:rsidR="00CF44E7" w:rsidRPr="0093031D">
        <w:rPr>
          <w:rFonts w:ascii="Arial" w:hAnsi="Arial" w:cs="Arial"/>
          <w:sz w:val="20"/>
        </w:rPr>
        <w:t xml:space="preserve"> pr</w:t>
      </w:r>
      <w:r w:rsidR="00CF44E7">
        <w:rPr>
          <w:rFonts w:ascii="Arial" w:hAnsi="Arial" w:cs="Arial"/>
          <w:sz w:val="20"/>
        </w:rPr>
        <w:t>ostredníctvom e-mailu alebo iného elektronického média</w:t>
      </w:r>
      <w:r w:rsidR="00CF44E7" w:rsidRPr="0093031D">
        <w:rPr>
          <w:rFonts w:ascii="Arial" w:hAnsi="Arial" w:cs="Arial"/>
          <w:sz w:val="20"/>
        </w:rPr>
        <w:t xml:space="preserve"> sa považujú za doručené </w:t>
      </w:r>
      <w:r w:rsidR="00CF44E7">
        <w:rPr>
          <w:rFonts w:ascii="Arial" w:hAnsi="Arial" w:cs="Arial"/>
          <w:sz w:val="20"/>
        </w:rPr>
        <w:t xml:space="preserve">v </w:t>
      </w:r>
      <w:r w:rsidR="00CF44E7" w:rsidRPr="0093031D">
        <w:rPr>
          <w:rFonts w:ascii="Arial" w:hAnsi="Arial" w:cs="Arial"/>
          <w:sz w:val="20"/>
        </w:rPr>
        <w:t xml:space="preserve">deň </w:t>
      </w:r>
      <w:r w:rsidR="00CF44E7">
        <w:rPr>
          <w:rFonts w:ascii="Arial" w:hAnsi="Arial" w:cs="Arial"/>
          <w:sz w:val="20"/>
        </w:rPr>
        <w:t>nasledujúci po dni ich odoslania</w:t>
      </w:r>
      <w:r w:rsidR="00CF44E7" w:rsidRPr="0093031D">
        <w:rPr>
          <w:rFonts w:ascii="Arial" w:hAnsi="Arial" w:cs="Arial"/>
          <w:sz w:val="20"/>
        </w:rPr>
        <w:t>, ak nie je preukázaný skorší/ iný termín ich doručenia.</w:t>
      </w:r>
    </w:p>
    <w:p w14:paraId="4EAECA89" w14:textId="74F837FD" w:rsidR="00CF44E7" w:rsidRPr="0093031D" w:rsidRDefault="00FB160E" w:rsidP="00CF44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F44E7">
        <w:rPr>
          <w:rFonts w:ascii="Arial" w:hAnsi="Arial" w:cs="Arial"/>
          <w:sz w:val="20"/>
        </w:rPr>
        <w:t xml:space="preserve">.6. </w:t>
      </w:r>
      <w:r w:rsidR="00CF44E7" w:rsidRPr="0093031D">
        <w:rPr>
          <w:rFonts w:ascii="Arial" w:hAnsi="Arial" w:cs="Arial"/>
          <w:sz w:val="20"/>
        </w:rPr>
        <w:t>Písomnos</w:t>
      </w:r>
      <w:r w:rsidR="00CF44E7">
        <w:rPr>
          <w:rFonts w:ascii="Arial" w:hAnsi="Arial" w:cs="Arial"/>
          <w:sz w:val="20"/>
        </w:rPr>
        <w:t>ť sa považuje za doručené</w:t>
      </w:r>
      <w:r w:rsidR="00CF44E7" w:rsidRPr="0093031D">
        <w:rPr>
          <w:rFonts w:ascii="Arial" w:hAnsi="Arial" w:cs="Arial"/>
          <w:sz w:val="20"/>
        </w:rPr>
        <w:t xml:space="preserve"> aj vtedy, ak sa vráti ako nedoručiteľná, a to podľa </w:t>
      </w:r>
      <w:r w:rsidR="00CF44E7">
        <w:rPr>
          <w:rFonts w:ascii="Arial" w:hAnsi="Arial" w:cs="Arial"/>
          <w:sz w:val="20"/>
        </w:rPr>
        <w:t>bodov</w:t>
      </w:r>
      <w:r w:rsidR="00CF44E7" w:rsidRPr="009303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7.3, 7</w:t>
      </w:r>
      <w:r w:rsidR="00CF44E7">
        <w:rPr>
          <w:rFonts w:ascii="Arial" w:hAnsi="Arial" w:cs="Arial"/>
          <w:sz w:val="20"/>
        </w:rPr>
        <w:t>.4 a </w:t>
      </w:r>
      <w:r>
        <w:rPr>
          <w:rFonts w:ascii="Arial" w:hAnsi="Arial" w:cs="Arial"/>
          <w:sz w:val="20"/>
        </w:rPr>
        <w:t>7</w:t>
      </w:r>
      <w:r w:rsidR="00CF44E7">
        <w:rPr>
          <w:rFonts w:ascii="Arial" w:hAnsi="Arial" w:cs="Arial"/>
          <w:sz w:val="20"/>
        </w:rPr>
        <w:t xml:space="preserve">.5., </w:t>
      </w:r>
      <w:r w:rsidR="00CF44E7" w:rsidRPr="0093031D">
        <w:rPr>
          <w:rFonts w:ascii="Arial" w:hAnsi="Arial" w:cs="Arial"/>
          <w:sz w:val="20"/>
        </w:rPr>
        <w:t>ak bol</w:t>
      </w:r>
      <w:r w:rsidR="00CF44E7">
        <w:rPr>
          <w:rFonts w:ascii="Arial" w:hAnsi="Arial" w:cs="Arial"/>
          <w:sz w:val="20"/>
        </w:rPr>
        <w:t>a</w:t>
      </w:r>
      <w:r w:rsidR="00CF44E7" w:rsidRPr="0093031D">
        <w:rPr>
          <w:rFonts w:ascii="Arial" w:hAnsi="Arial" w:cs="Arial"/>
          <w:sz w:val="20"/>
        </w:rPr>
        <w:t xml:space="preserve"> odoslaná na naposledy Klientom</w:t>
      </w:r>
      <w:r w:rsidR="00CF44E7">
        <w:rPr>
          <w:rFonts w:ascii="Arial" w:hAnsi="Arial" w:cs="Arial"/>
          <w:sz w:val="20"/>
        </w:rPr>
        <w:t>/Majiteľom účtu</w:t>
      </w:r>
      <w:r w:rsidR="00CF44E7" w:rsidRPr="0093031D">
        <w:rPr>
          <w:rFonts w:ascii="Arial" w:hAnsi="Arial" w:cs="Arial"/>
          <w:sz w:val="20"/>
        </w:rPr>
        <w:t xml:space="preserve"> oznámenú korešpondenčnú adresu</w:t>
      </w:r>
    </w:p>
    <w:p w14:paraId="229CBB38" w14:textId="65DE1055" w:rsidR="00CF44E7" w:rsidRPr="0093031D" w:rsidRDefault="00FB160E" w:rsidP="00CF44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F44E7">
        <w:rPr>
          <w:rFonts w:ascii="Arial" w:hAnsi="Arial" w:cs="Arial"/>
          <w:sz w:val="20"/>
        </w:rPr>
        <w:t xml:space="preserve">.7. </w:t>
      </w:r>
      <w:r w:rsidR="00CF44E7" w:rsidRPr="0093031D">
        <w:rPr>
          <w:rFonts w:ascii="Arial" w:hAnsi="Arial" w:cs="Arial"/>
          <w:sz w:val="20"/>
        </w:rPr>
        <w:t>Klient</w:t>
      </w:r>
      <w:r w:rsidR="00CF44E7">
        <w:rPr>
          <w:rFonts w:ascii="Arial" w:hAnsi="Arial" w:cs="Arial"/>
          <w:sz w:val="20"/>
        </w:rPr>
        <w:t xml:space="preserve"> a Majiteľ účtu</w:t>
      </w:r>
      <w:r w:rsidR="00CF44E7" w:rsidRPr="0093031D">
        <w:rPr>
          <w:rFonts w:ascii="Arial" w:hAnsi="Arial" w:cs="Arial"/>
          <w:sz w:val="20"/>
        </w:rPr>
        <w:t xml:space="preserve"> </w:t>
      </w:r>
      <w:r w:rsidR="00CF44E7">
        <w:rPr>
          <w:rFonts w:ascii="Arial" w:hAnsi="Arial" w:cs="Arial"/>
          <w:sz w:val="20"/>
        </w:rPr>
        <w:t>sú povinní</w:t>
      </w:r>
      <w:r w:rsidR="00CF44E7" w:rsidRPr="0093031D">
        <w:rPr>
          <w:rFonts w:ascii="Arial" w:hAnsi="Arial" w:cs="Arial"/>
          <w:sz w:val="20"/>
        </w:rPr>
        <w:t xml:space="preserve"> informovať Banku o nedoručení dokumentov akéhokoľvek druhu, ktorých doručenie očakáva</w:t>
      </w:r>
      <w:r w:rsidR="00CF44E7">
        <w:rPr>
          <w:rFonts w:ascii="Arial" w:hAnsi="Arial" w:cs="Arial"/>
          <w:sz w:val="20"/>
        </w:rPr>
        <w:t>jú</w:t>
      </w:r>
      <w:r w:rsidR="00CF44E7" w:rsidRPr="0093031D">
        <w:rPr>
          <w:rFonts w:ascii="Arial" w:hAnsi="Arial" w:cs="Arial"/>
          <w:sz w:val="20"/>
        </w:rPr>
        <w:t xml:space="preserve">, najmä dokumentov doručovaných elektronickými prostriedkami; v opačnom prípade Banka nezodpovedá za prípadné škody spôsobené takýmto nedoručením. </w:t>
      </w:r>
      <w:r w:rsidR="00CF44E7">
        <w:rPr>
          <w:rFonts w:ascii="Arial" w:hAnsi="Arial" w:cs="Arial"/>
          <w:sz w:val="20"/>
        </w:rPr>
        <w:t xml:space="preserve"> </w:t>
      </w:r>
    </w:p>
    <w:p w14:paraId="71C717D3" w14:textId="77777777" w:rsidR="00CF44E7" w:rsidRPr="00D0361C" w:rsidRDefault="00CF44E7" w:rsidP="00CF44E7">
      <w:pPr>
        <w:pStyle w:val="Odsekzoznamu"/>
        <w:ind w:left="-567"/>
        <w:rPr>
          <w:rFonts w:ascii="Arial" w:hAnsi="Arial" w:cs="Arial"/>
          <w:sz w:val="20"/>
          <w:szCs w:val="20"/>
        </w:rPr>
      </w:pPr>
    </w:p>
    <w:p w14:paraId="7DE9FA9A" w14:textId="1D04F0F7" w:rsidR="00CF44E7" w:rsidRPr="00182F0D" w:rsidRDefault="00CF44E7" w:rsidP="00CF44E7">
      <w:pPr>
        <w:pStyle w:val="Odsekzoznamu"/>
        <w:ind w:left="-567"/>
      </w:pPr>
      <w:r w:rsidRPr="00D0361C">
        <w:rPr>
          <w:rFonts w:ascii="Arial" w:hAnsi="Arial" w:cs="Arial"/>
          <w:sz w:val="20"/>
          <w:szCs w:val="20"/>
        </w:rPr>
        <w:tab/>
      </w:r>
      <w:r w:rsidR="00FB160E" w:rsidRPr="001C54B5">
        <w:rPr>
          <w:rFonts w:ascii="Arial" w:hAnsi="Arial" w:cs="Arial"/>
          <w:b/>
          <w:sz w:val="20"/>
          <w:szCs w:val="20"/>
        </w:rPr>
        <w:t>8</w:t>
      </w:r>
      <w:r w:rsidRPr="001C54B5">
        <w:rPr>
          <w:rFonts w:ascii="Arial" w:hAnsi="Arial" w:cs="Arial"/>
          <w:b/>
          <w:sz w:val="20"/>
          <w:szCs w:val="20"/>
        </w:rPr>
        <w:t>.</w:t>
      </w:r>
      <w:r w:rsidRPr="00B06AC6">
        <w:rPr>
          <w:rFonts w:ascii="Arial" w:hAnsi="Arial" w:cs="Arial"/>
          <w:b/>
          <w:sz w:val="20"/>
          <w:szCs w:val="20"/>
        </w:rPr>
        <w:t xml:space="preserve"> SPOLOČNÉ USTANOVENIA</w:t>
      </w:r>
    </w:p>
    <w:p w14:paraId="143FD704" w14:textId="5F63BFA0" w:rsidR="00CF44E7" w:rsidRPr="003F17FA" w:rsidRDefault="00FB160E" w:rsidP="00CF44E7">
      <w:pPr>
        <w:pStyle w:val="Nadpis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CF44E7" w:rsidRPr="003F17FA">
        <w:rPr>
          <w:rFonts w:ascii="Arial" w:hAnsi="Arial" w:cs="Arial"/>
          <w:sz w:val="20"/>
        </w:rPr>
        <w:t>.1. ROZHODNÉ PRÁVO A JAZYK</w:t>
      </w:r>
    </w:p>
    <w:p w14:paraId="70286BAC" w14:textId="7C465039" w:rsidR="00CF44E7" w:rsidRPr="00614B9E" w:rsidRDefault="00FB160E" w:rsidP="00CF44E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F44E7" w:rsidRPr="00614B9E">
        <w:rPr>
          <w:rFonts w:ascii="Arial" w:hAnsi="Arial" w:cs="Arial"/>
          <w:sz w:val="20"/>
          <w:szCs w:val="20"/>
        </w:rPr>
        <w:t>.1.1. Zmluva ako aj právne vzťahy s ňou súvisiace sa riadia právnym poriadkom Slovenskej republiky.</w:t>
      </w:r>
    </w:p>
    <w:p w14:paraId="59B7A0AA" w14:textId="4F707DA7" w:rsidR="00CF44E7" w:rsidRDefault="00FB160E" w:rsidP="00CF44E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F44E7" w:rsidRPr="00614B9E">
        <w:rPr>
          <w:rFonts w:ascii="Arial" w:hAnsi="Arial" w:cs="Arial"/>
          <w:sz w:val="20"/>
          <w:szCs w:val="20"/>
        </w:rPr>
        <w:t>.1.2. Rozhodujúcim jazykom pre Zmluvu a ostatné dokumenty s ňou súvisiace, ako aj pre komunikáciu medzi Klientom, Majiteľom účtu a Bankou je slovenský jazyk. Ak je Zmluva a/alebo akákoľvek dokumentácia s ňou súvisiaca vyhotovená aj v inom ako slovenskom jazyku, je pre jej právne posudzovanie a výklad pojmov rozhodujúca jej slovenská verzia.</w:t>
      </w:r>
    </w:p>
    <w:p w14:paraId="749B8B45" w14:textId="44DABC1D" w:rsidR="00CF44E7" w:rsidRDefault="00FB160E" w:rsidP="00CF44E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8</w:t>
      </w:r>
      <w:r w:rsidR="00CF44E7" w:rsidRPr="00FC7312">
        <w:rPr>
          <w:rFonts w:ascii="Arial" w:hAnsi="Arial" w:cs="Arial"/>
          <w:bCs/>
          <w:iCs/>
          <w:sz w:val="20"/>
          <w:szCs w:val="20"/>
        </w:rPr>
        <w:t>.1.3. Vzťahy medzi Klientom, Majiteľom účtu a Bankou, ktoré nie sú výslovne upravené v Zmluve sa riadia ustanoveniami príslušných právnych predpisov v rozsahu, v akom nemenia účel a/alebo zámer vyjadrený v Zmluve, s výnimkou kogentných ustanovení týchto právnych predpisov</w:t>
      </w:r>
      <w:r w:rsidR="00CF44E7" w:rsidRPr="00FC7312">
        <w:rPr>
          <w:rFonts w:ascii="Arial" w:hAnsi="Arial" w:cs="Arial"/>
          <w:sz w:val="20"/>
          <w:szCs w:val="20"/>
        </w:rPr>
        <w:t>.</w:t>
      </w:r>
    </w:p>
    <w:p w14:paraId="0E3ADD64" w14:textId="77777777" w:rsidR="00CF44E7" w:rsidRPr="00FC7312" w:rsidRDefault="00CF44E7" w:rsidP="00CF44E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</w:p>
    <w:p w14:paraId="034BFA9B" w14:textId="510A7B1F" w:rsidR="00CF44E7" w:rsidRPr="003F17FA" w:rsidRDefault="00FB160E" w:rsidP="00CF44E7">
      <w:pPr>
        <w:pStyle w:val="Nadpis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8</w:t>
      </w:r>
      <w:r w:rsidR="00CF44E7" w:rsidRPr="003F17FA">
        <w:rPr>
          <w:rFonts w:ascii="Arial" w:hAnsi="Arial" w:cs="Arial"/>
          <w:sz w:val="20"/>
        </w:rPr>
        <w:t>.2. REKLAMÁCIE</w:t>
      </w:r>
    </w:p>
    <w:p w14:paraId="0176EA00" w14:textId="483F5B70" w:rsidR="00CF44E7" w:rsidRPr="00FB160E" w:rsidRDefault="00FB160E" w:rsidP="00FB160E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8</w:t>
      </w:r>
      <w:r w:rsidR="00CF44E7" w:rsidRPr="003F17FA">
        <w:rPr>
          <w:rFonts w:ascii="Arial" w:hAnsi="Arial" w:cs="Arial"/>
          <w:b w:val="0"/>
          <w:sz w:val="20"/>
        </w:rPr>
        <w:t>.2.1. Podnet alebo sťažnosť Klienta a Majiteľa účtu, týkajúce sa správnosti a kvality Služby V</w:t>
      </w:r>
      <w:r>
        <w:rPr>
          <w:rFonts w:ascii="Arial" w:hAnsi="Arial" w:cs="Arial"/>
          <w:b w:val="0"/>
          <w:sz w:val="20"/>
        </w:rPr>
        <w:t>ýberu</w:t>
      </w:r>
      <w:r w:rsidR="00CF44E7" w:rsidRPr="003F17FA">
        <w:rPr>
          <w:rFonts w:ascii="Arial" w:hAnsi="Arial" w:cs="Arial"/>
          <w:b w:val="0"/>
          <w:sz w:val="20"/>
        </w:rPr>
        <w:t xml:space="preserve"> poskytovanej Bankou môže Klient a Majiteľ účtu uplatniť formou Reklamácie podľa Reklamačného poriadku.</w:t>
      </w:r>
    </w:p>
    <w:p w14:paraId="49FBA37E" w14:textId="6FF6C527" w:rsidR="00CF44E7" w:rsidRPr="00B06AC6" w:rsidRDefault="00FB160E" w:rsidP="00CF44E7">
      <w:pPr>
        <w:pStyle w:val="Nadpis1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9</w:t>
      </w:r>
      <w:r w:rsidR="00CF44E7" w:rsidRPr="00B06AC6">
        <w:rPr>
          <w:rFonts w:ascii="Arial" w:hAnsi="Arial" w:cs="Arial"/>
          <w:b/>
          <w:color w:val="auto"/>
          <w:sz w:val="20"/>
          <w:szCs w:val="20"/>
        </w:rPr>
        <w:t>. ZÁVEREČNÉ USTANOVENIA</w:t>
      </w:r>
    </w:p>
    <w:p w14:paraId="55BBFA08" w14:textId="78CD995F" w:rsidR="00CF44E7" w:rsidRPr="003F17FA" w:rsidRDefault="00FB160E" w:rsidP="00CF44E7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9</w:t>
      </w:r>
      <w:r w:rsidR="00CF44E7" w:rsidRPr="003F17FA">
        <w:rPr>
          <w:rFonts w:ascii="Arial" w:hAnsi="Arial" w:cs="Arial"/>
          <w:b w:val="0"/>
          <w:sz w:val="20"/>
        </w:rPr>
        <w:t>.1 Banka týmto informuje Klienta a Majiteľa účtu o možnosti rozhodcovského riešenia sporov alebo iného mimosúdneho riešenia sporov vzniknutých zo Zmluvy alebo v súvislosti s ňou. Podmienky týchto  foriem riešenia sporov, práva a povinnosti Banky, Majiteľa účtu a Klienta ako strán sporu sú upravené najmä v zákone č. 244/2002 Z. z. o rozhodcovskom konaní v znení neskorších predpisov a zákone č. 420/2004 Z. z. o mediácii a o doplnení niektorých zákonov v znení neskorších predpisov.</w:t>
      </w:r>
    </w:p>
    <w:p w14:paraId="2773E15F" w14:textId="65EA844A" w:rsidR="00CF44E7" w:rsidRPr="003F17FA" w:rsidRDefault="00FB160E" w:rsidP="00CF44E7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9</w:t>
      </w:r>
      <w:r w:rsidR="00CF44E7" w:rsidRPr="003F17FA">
        <w:rPr>
          <w:rFonts w:ascii="Arial" w:hAnsi="Arial" w:cs="Arial"/>
          <w:b w:val="0"/>
          <w:sz w:val="20"/>
        </w:rPr>
        <w:t>.2. Orgánom dohľadu nad finančným trhom je Národná banka Slovenska.</w:t>
      </w:r>
    </w:p>
    <w:p w14:paraId="2399B289" w14:textId="08FB99FE" w:rsidR="00CF44E7" w:rsidRPr="003F17FA" w:rsidRDefault="00FB160E" w:rsidP="00CF44E7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9</w:t>
      </w:r>
      <w:r w:rsidR="00CF44E7" w:rsidRPr="003F17FA">
        <w:rPr>
          <w:rFonts w:ascii="Arial" w:hAnsi="Arial" w:cs="Arial"/>
          <w:b w:val="0"/>
          <w:sz w:val="20"/>
        </w:rPr>
        <w:t>.3. Banka neposkytuje Klientovi a Majiteľovi účtu služby daňového poradenstva. Banka nezodpovedá za daňový obsah transakcií, ktoré Klient/Majiteľ účtu vykonáva prostredníctvom využívania bankových produktov a služieb.</w:t>
      </w:r>
    </w:p>
    <w:p w14:paraId="30223EF6" w14:textId="185806AF" w:rsidR="00C604D1" w:rsidRDefault="00FB160E" w:rsidP="00FB160E">
      <w:pPr>
        <w:jc w:val="both"/>
        <w:rPr>
          <w:rStyle w:val="Hypertextovprepojenie"/>
          <w:rFonts w:ascii="Arial" w:eastAsia="MS Mincho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CF44E7">
        <w:rPr>
          <w:rFonts w:ascii="Arial" w:hAnsi="Arial" w:cs="Arial"/>
          <w:sz w:val="20"/>
        </w:rPr>
        <w:t xml:space="preserve">.4. Uzatvorením Zmluvy </w:t>
      </w:r>
      <w:r w:rsidR="00CF44E7" w:rsidRPr="00884EA4">
        <w:rPr>
          <w:rFonts w:ascii="Arial" w:hAnsi="Arial" w:cs="Arial"/>
          <w:sz w:val="20"/>
        </w:rPr>
        <w:t>alebo podpísaním ži</w:t>
      </w:r>
      <w:r w:rsidR="001C54B5">
        <w:rPr>
          <w:rFonts w:ascii="Arial" w:hAnsi="Arial" w:cs="Arial"/>
          <w:sz w:val="20"/>
        </w:rPr>
        <w:t>adosti o jej uzatvorenie udeľujú</w:t>
      </w:r>
      <w:r w:rsidR="00CF44E7" w:rsidRPr="00884EA4">
        <w:rPr>
          <w:rFonts w:ascii="Arial" w:hAnsi="Arial" w:cs="Arial"/>
          <w:sz w:val="20"/>
        </w:rPr>
        <w:t xml:space="preserve"> Klient</w:t>
      </w:r>
      <w:r w:rsidR="001C54B5">
        <w:rPr>
          <w:rFonts w:ascii="Arial" w:hAnsi="Arial" w:cs="Arial"/>
          <w:sz w:val="20"/>
        </w:rPr>
        <w:t xml:space="preserve"> a </w:t>
      </w:r>
      <w:r w:rsidR="00CF44E7">
        <w:rPr>
          <w:rFonts w:ascii="Arial" w:hAnsi="Arial" w:cs="Arial"/>
          <w:sz w:val="20"/>
        </w:rPr>
        <w:t>Majiteľ účtu</w:t>
      </w:r>
      <w:r w:rsidR="00CF44E7" w:rsidRPr="00884EA4">
        <w:rPr>
          <w:rFonts w:ascii="Arial" w:hAnsi="Arial" w:cs="Arial"/>
          <w:sz w:val="20"/>
        </w:rPr>
        <w:t xml:space="preserve"> v zmysle zákona č. 483/2001 Z. z. o bankách a o zmene a doplnení niektorých zákonov</w:t>
      </w:r>
      <w:r w:rsidR="003D5827">
        <w:rPr>
          <w:rFonts w:ascii="Arial" w:hAnsi="Arial" w:cs="Arial"/>
          <w:sz w:val="20"/>
        </w:rPr>
        <w:t xml:space="preserve"> v znení neskorších predpisov</w:t>
      </w:r>
      <w:r w:rsidR="00CF44E7" w:rsidRPr="00884EA4">
        <w:rPr>
          <w:rFonts w:ascii="Arial" w:hAnsi="Arial" w:cs="Arial"/>
          <w:sz w:val="20"/>
        </w:rPr>
        <w:t xml:space="preserve"> súhlas so sprístupnením a poskytnutím údajov, ktoré sú predmetom bankového tajomstva: a) poskytovateľom doplnkových služieb alebo iným osobám, ak je v  súvislosti s  plnením Zmluvy také poskytnutie údajov nevyhnutné, b) osobám, ktoré </w:t>
      </w:r>
      <w:r w:rsidR="00CF44E7">
        <w:rPr>
          <w:rFonts w:ascii="Arial" w:hAnsi="Arial" w:cs="Arial"/>
          <w:sz w:val="20"/>
        </w:rPr>
        <w:t>Banka poverila</w:t>
      </w:r>
      <w:r w:rsidR="00CF44E7" w:rsidRPr="00884EA4">
        <w:rPr>
          <w:rFonts w:ascii="Arial" w:hAnsi="Arial" w:cs="Arial"/>
          <w:sz w:val="20"/>
        </w:rPr>
        <w:t xml:space="preserve"> výkonom niektorých činností spojených so svojou prevádzkou v rozsahu nevyhnutnom pre splnenie ich záväzkov; zoznam týchto osôb uvádza Banka v  zozname sprostredkovateľov poverených spracovaním osobných údajov na Webovom sídle; c) osobám, ktoré sú súčasťou ISP Group a iným osobám na účely, ktoré sú uvedené v zozname tretích strán na Webovom sídle. Banka sa zaväzuje v  zmluvnom vzťahu s týmito osobami zabezpečiť povinnosť zachovávať bankové tajomstvo. Ďalšie informácie o spracovaní osobných údajov Klient </w:t>
      </w:r>
      <w:r w:rsidR="00CF44E7">
        <w:rPr>
          <w:rFonts w:ascii="Arial" w:hAnsi="Arial" w:cs="Arial"/>
          <w:sz w:val="20"/>
        </w:rPr>
        <w:t>a Majiteľ účtu nájdu</w:t>
      </w:r>
      <w:r w:rsidR="00CF44E7" w:rsidRPr="00884EA4">
        <w:rPr>
          <w:rFonts w:ascii="Arial" w:hAnsi="Arial" w:cs="Arial"/>
          <w:sz w:val="20"/>
        </w:rPr>
        <w:t xml:space="preserve"> na </w:t>
      </w:r>
      <w:hyperlink r:id="rId10" w:history="1">
        <w:r w:rsidR="00CF44E7" w:rsidRPr="00884EA4">
          <w:rPr>
            <w:rStyle w:val="Hypertextovprepojenie"/>
            <w:rFonts w:ascii="Arial" w:eastAsia="MS Mincho" w:hAnsi="Arial" w:cs="Arial"/>
            <w:sz w:val="20"/>
          </w:rPr>
          <w:t>www.vub.sk</w:t>
        </w:r>
      </w:hyperlink>
    </w:p>
    <w:p w14:paraId="2E2F2884" w14:textId="6232218C" w:rsidR="00C61F5A" w:rsidRDefault="00C61F5A" w:rsidP="00FB160E">
      <w:pPr>
        <w:jc w:val="both"/>
        <w:rPr>
          <w:rStyle w:val="Hypertextovprepojenie"/>
          <w:rFonts w:ascii="Arial" w:eastAsia="MS Mincho" w:hAnsi="Arial" w:cs="Arial"/>
          <w:sz w:val="20"/>
        </w:rPr>
      </w:pPr>
    </w:p>
    <w:p w14:paraId="2282FE08" w14:textId="37F3F9E4" w:rsidR="00FB160E" w:rsidRDefault="00FB160E" w:rsidP="00B75A60">
      <w:pPr>
        <w:pStyle w:val="Zkladntext"/>
        <w:spacing w:line="240" w:lineRule="exact"/>
        <w:rPr>
          <w:rFonts w:ascii="Arial" w:hAnsi="Arial" w:cs="Arial"/>
          <w:bCs/>
          <w:sz w:val="20"/>
          <w:szCs w:val="20"/>
        </w:rPr>
      </w:pPr>
    </w:p>
    <w:p w14:paraId="25C67BEB" w14:textId="4A8CA2EA" w:rsidR="001C54B5" w:rsidRDefault="001C54B5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7027C9E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78D39AD2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3ACDDA35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427E8CF6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713D49FF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4C71FFB2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710757A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49A81208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727D98A3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C952197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AD4B47E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C8D1AF2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52D3D20F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462AF97A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7E471073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D22349F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6378726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1F30EF8A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83170C1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DBED897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352D27FE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3B4B628B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26C0FDB7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52966C9A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2B2C678A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733BBB33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1A7978BC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53865F7F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56CCA593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8FE3088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800A5D7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C7960C4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591435A8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1CB46DBE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3E387C7C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E76AF56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448B6081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6C51763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C8F5DCA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3AF142F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2E5B87E1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2F275981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20BC6A06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372C6775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12463B88" w14:textId="77777777" w:rsidR="001003D3" w:rsidRDefault="001003D3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BE42C05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3FCA0001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2DAE2369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0BD61C34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6BB391B1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3D6F09CC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7EC477CF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2DC120B6" w14:textId="77777777" w:rsidR="001F258F" w:rsidRDefault="001F258F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1052BBDC" w14:textId="77777777" w:rsidR="001C54B5" w:rsidRDefault="001C54B5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</w:p>
    <w:p w14:paraId="402174B1" w14:textId="7C820190" w:rsidR="00CF44E7" w:rsidRDefault="00CF44E7" w:rsidP="00CF44E7">
      <w:pPr>
        <w:pStyle w:val="Zkladntext"/>
        <w:spacing w:line="240" w:lineRule="exact"/>
        <w:ind w:left="5760"/>
        <w:jc w:val="right"/>
        <w:rPr>
          <w:rFonts w:ascii="Arial" w:hAnsi="Arial" w:cs="Arial"/>
          <w:bCs/>
          <w:sz w:val="20"/>
          <w:szCs w:val="20"/>
        </w:rPr>
      </w:pPr>
      <w:r w:rsidRPr="009E74B1">
        <w:rPr>
          <w:rFonts w:ascii="Arial" w:hAnsi="Arial" w:cs="Arial"/>
          <w:bCs/>
          <w:sz w:val="20"/>
          <w:szCs w:val="20"/>
        </w:rPr>
        <w:t xml:space="preserve">Príloha č. </w:t>
      </w:r>
      <w:r w:rsidR="00C604D1">
        <w:rPr>
          <w:rFonts w:ascii="Arial" w:hAnsi="Arial" w:cs="Arial"/>
          <w:bCs/>
          <w:sz w:val="20"/>
          <w:szCs w:val="20"/>
        </w:rPr>
        <w:t>4</w:t>
      </w:r>
      <w:r w:rsidRPr="009E74B1">
        <w:rPr>
          <w:rFonts w:ascii="Arial" w:hAnsi="Arial" w:cs="Arial"/>
          <w:bCs/>
          <w:sz w:val="20"/>
          <w:szCs w:val="20"/>
        </w:rPr>
        <w:t xml:space="preserve"> k Zmluve o v</w:t>
      </w:r>
      <w:r>
        <w:rPr>
          <w:rFonts w:ascii="Arial" w:hAnsi="Arial" w:cs="Arial"/>
          <w:bCs/>
          <w:sz w:val="20"/>
          <w:szCs w:val="20"/>
        </w:rPr>
        <w:t>ýber</w:t>
      </w:r>
      <w:r w:rsidRPr="009E74B1">
        <w:rPr>
          <w:rFonts w:ascii="Arial" w:hAnsi="Arial" w:cs="Arial"/>
          <w:bCs/>
          <w:sz w:val="20"/>
          <w:szCs w:val="20"/>
        </w:rPr>
        <w:t>e hotovosti v zaplombovaných obaloch</w:t>
      </w:r>
      <w:r>
        <w:rPr>
          <w:rFonts w:ascii="Arial" w:hAnsi="Arial" w:cs="Arial"/>
          <w:bCs/>
          <w:sz w:val="20"/>
          <w:szCs w:val="20"/>
        </w:rPr>
        <w:t xml:space="preserve"> klientov VÚB,a.s.</w:t>
      </w:r>
    </w:p>
    <w:p w14:paraId="7DBAFD0E" w14:textId="77777777" w:rsidR="00C604D1" w:rsidRPr="009E74B1" w:rsidRDefault="00C604D1" w:rsidP="00C604D1">
      <w:pPr>
        <w:pStyle w:val="Styl1"/>
        <w:widowControl/>
        <w:tabs>
          <w:tab w:val="left" w:pos="6096"/>
        </w:tabs>
        <w:spacing w:before="0" w:line="240" w:lineRule="exact"/>
        <w:jc w:val="both"/>
        <w:rPr>
          <w:rFonts w:cs="Arial"/>
          <w:b/>
          <w:bCs/>
        </w:rPr>
      </w:pPr>
    </w:p>
    <w:p w14:paraId="098AF9D3" w14:textId="77777777" w:rsidR="00C604D1" w:rsidRPr="009E74B1" w:rsidRDefault="00C604D1" w:rsidP="00C604D1">
      <w:pPr>
        <w:pStyle w:val="Styl1"/>
        <w:widowControl/>
        <w:tabs>
          <w:tab w:val="left" w:pos="6096"/>
        </w:tabs>
        <w:spacing w:before="0" w:line="240" w:lineRule="exact"/>
        <w:jc w:val="both"/>
        <w:rPr>
          <w:rFonts w:cs="Arial"/>
          <w:b/>
          <w:bCs/>
        </w:rPr>
      </w:pPr>
      <w:r w:rsidRPr="009E74B1">
        <w:rPr>
          <w:rFonts w:cs="Arial"/>
          <w:b/>
          <w:bCs/>
        </w:rPr>
        <w:t xml:space="preserve">Zoznam vozidiel </w:t>
      </w:r>
      <w:r>
        <w:rPr>
          <w:rFonts w:cs="Arial"/>
          <w:b/>
          <w:bCs/>
        </w:rPr>
        <w:t>a osôb K</w:t>
      </w:r>
      <w:r w:rsidRPr="009E74B1">
        <w:rPr>
          <w:rFonts w:cs="Arial"/>
          <w:b/>
          <w:bCs/>
        </w:rPr>
        <w:t>lienta</w:t>
      </w:r>
      <w:r>
        <w:rPr>
          <w:rFonts w:cs="Arial"/>
          <w:b/>
          <w:bCs/>
        </w:rPr>
        <w:t>/ Prepravcu Klienta */</w:t>
      </w:r>
      <w:r w:rsidRPr="009E74B1">
        <w:rPr>
          <w:rFonts w:cs="Arial"/>
          <w:b/>
          <w:bCs/>
        </w:rPr>
        <w:t xml:space="preserve"> oprávnených na vjazd </w:t>
      </w:r>
      <w:r>
        <w:rPr>
          <w:rFonts w:cs="Arial"/>
          <w:b/>
          <w:bCs/>
        </w:rPr>
        <w:t xml:space="preserve">a vstup do dotačných priestorov Obchodného miesta / Organizačnej jednotky </w:t>
      </w:r>
      <w:commentRangeStart w:id="2"/>
      <w:r>
        <w:rPr>
          <w:rFonts w:cs="Arial"/>
          <w:b/>
          <w:bCs/>
        </w:rPr>
        <w:t>Dodávateľa</w:t>
      </w:r>
      <w:commentRangeEnd w:id="2"/>
      <w:r>
        <w:rPr>
          <w:rStyle w:val="Odkaznakomentr"/>
          <w:rFonts w:ascii="Times New Roman" w:hAnsi="Times New Roman"/>
        </w:rPr>
        <w:commentReference w:id="2"/>
      </w:r>
      <w:r>
        <w:rPr>
          <w:rFonts w:cs="Arial"/>
          <w:b/>
          <w:bCs/>
        </w:rPr>
        <w:t xml:space="preserve"> </w:t>
      </w:r>
    </w:p>
    <w:p w14:paraId="339ED152" w14:textId="77777777" w:rsidR="00C604D1" w:rsidRPr="009E74B1" w:rsidRDefault="00C604D1" w:rsidP="00C604D1">
      <w:pPr>
        <w:tabs>
          <w:tab w:val="left" w:pos="6096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5E86735B" w14:textId="77777777" w:rsidR="00973FEB" w:rsidRDefault="00973FEB" w:rsidP="00973FEB">
      <w:pPr>
        <w:pStyle w:val="Zkladntext"/>
        <w:tabs>
          <w:tab w:val="left" w:pos="3119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670447B8" w14:textId="6D0FF90A" w:rsidR="00973FEB" w:rsidRPr="009E74B1" w:rsidRDefault="00973FEB" w:rsidP="00973FEB">
      <w:pPr>
        <w:pStyle w:val="Zkladntext"/>
        <w:tabs>
          <w:tab w:val="left" w:pos="3119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 (názov a jeho sídlo):</w:t>
      </w:r>
      <w:r>
        <w:rPr>
          <w:rFonts w:ascii="Arial" w:hAnsi="Arial" w:cs="Arial"/>
          <w:sz w:val="20"/>
          <w:szCs w:val="20"/>
        </w:rPr>
        <w:tab/>
      </w:r>
      <w:r w:rsidRPr="00F05EB3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</w:t>
      </w:r>
      <w:r>
        <w:rPr>
          <w:rFonts w:ascii="Arial" w:hAnsi="Arial" w:cs="Arial"/>
          <w:sz w:val="20"/>
          <w:szCs w:val="20"/>
          <w:highlight w:val="lightGray"/>
        </w:rPr>
        <w:t>..................</w:t>
      </w:r>
    </w:p>
    <w:p w14:paraId="2A4039A2" w14:textId="77777777" w:rsidR="00A13A2A" w:rsidRPr="009E74B1" w:rsidRDefault="00A13A2A" w:rsidP="00A13A2A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</w:p>
    <w:p w14:paraId="7CEFC2E1" w14:textId="77777777" w:rsidR="00B56DC9" w:rsidRPr="009E74B1" w:rsidRDefault="00B56DC9" w:rsidP="00A13A2A">
      <w:pPr>
        <w:jc w:val="right"/>
        <w:rPr>
          <w:rFonts w:ascii="Arial" w:hAnsi="Arial" w:cs="Arial"/>
          <w:bCs/>
          <w:sz w:val="20"/>
          <w:szCs w:val="20"/>
        </w:rPr>
      </w:pPr>
    </w:p>
    <w:p w14:paraId="344F3B7A" w14:textId="77777777" w:rsidR="00A13A2A" w:rsidRPr="009E74B1" w:rsidRDefault="00A13A2A" w:rsidP="00030492">
      <w:pPr>
        <w:tabs>
          <w:tab w:val="left" w:pos="0"/>
        </w:tabs>
        <w:spacing w:line="24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536"/>
        <w:gridCol w:w="3260"/>
      </w:tblGrid>
      <w:tr w:rsidR="00A13A2A" w:rsidRPr="009E74B1" w14:paraId="2EB5F1A4" w14:textId="77777777" w:rsidTr="00532ED2">
        <w:tc>
          <w:tcPr>
            <w:tcW w:w="850" w:type="dxa"/>
          </w:tcPr>
          <w:p w14:paraId="5EA97C8D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t>Por. č.</w:t>
            </w:r>
          </w:p>
        </w:tc>
        <w:tc>
          <w:tcPr>
            <w:tcW w:w="4536" w:type="dxa"/>
          </w:tcPr>
          <w:p w14:paraId="271C2722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t>Typ vozidla</w:t>
            </w:r>
          </w:p>
        </w:tc>
        <w:tc>
          <w:tcPr>
            <w:tcW w:w="3260" w:type="dxa"/>
          </w:tcPr>
          <w:p w14:paraId="7E160B21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t>Evidenčné číslo</w:t>
            </w:r>
          </w:p>
        </w:tc>
      </w:tr>
      <w:tr w:rsidR="00A13A2A" w:rsidRPr="009E74B1" w14:paraId="789A4B1E" w14:textId="77777777" w:rsidTr="00532ED2">
        <w:tc>
          <w:tcPr>
            <w:tcW w:w="850" w:type="dxa"/>
          </w:tcPr>
          <w:p w14:paraId="1503F5C6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53F8748F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D9C84A9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3A2A" w:rsidRPr="009E74B1" w14:paraId="6D1DE63F" w14:textId="77777777" w:rsidTr="00532ED2">
        <w:tc>
          <w:tcPr>
            <w:tcW w:w="850" w:type="dxa"/>
          </w:tcPr>
          <w:p w14:paraId="5240A453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14ECE9AF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FCD96C5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3A2A" w:rsidRPr="009E74B1" w14:paraId="68EE2E25" w14:textId="77777777" w:rsidTr="00532ED2">
        <w:tc>
          <w:tcPr>
            <w:tcW w:w="850" w:type="dxa"/>
          </w:tcPr>
          <w:p w14:paraId="2F16E132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1BC9FAA2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EA0C68F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3A2A" w:rsidRPr="009E74B1" w14:paraId="0C9CAEFA" w14:textId="77777777" w:rsidTr="00532ED2">
        <w:tc>
          <w:tcPr>
            <w:tcW w:w="850" w:type="dxa"/>
          </w:tcPr>
          <w:p w14:paraId="146D2540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3A3AB9A1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9F023DC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3A2A" w:rsidRPr="009E74B1" w14:paraId="60BFC949" w14:textId="77777777" w:rsidTr="00532ED2">
        <w:tc>
          <w:tcPr>
            <w:tcW w:w="850" w:type="dxa"/>
          </w:tcPr>
          <w:p w14:paraId="71F170A1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567AB916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D1B70B6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3A2A" w:rsidRPr="009E74B1" w14:paraId="6CCDC8E0" w14:textId="77777777" w:rsidTr="00532ED2">
        <w:tc>
          <w:tcPr>
            <w:tcW w:w="850" w:type="dxa"/>
          </w:tcPr>
          <w:p w14:paraId="3899E730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0346E4F9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1CAD157" w14:textId="77777777" w:rsidR="00A13A2A" w:rsidRPr="009E74B1" w:rsidRDefault="00A13A2A" w:rsidP="00532ED2">
            <w:pPr>
              <w:tabs>
                <w:tab w:val="left" w:pos="6096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A03B27" w14:textId="77777777" w:rsidR="00A13A2A" w:rsidRPr="009E74B1" w:rsidRDefault="00A13A2A" w:rsidP="00A13A2A">
      <w:pPr>
        <w:tabs>
          <w:tab w:val="left" w:pos="6096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70A11B8" w14:textId="77777777" w:rsidR="00A13A2A" w:rsidRDefault="00A13A2A" w:rsidP="00A13A2A">
      <w:pPr>
        <w:tabs>
          <w:tab w:val="left" w:pos="6096"/>
        </w:tabs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4837"/>
        <w:gridCol w:w="2813"/>
      </w:tblGrid>
      <w:tr w:rsidR="00F05EB3" w:rsidRPr="009E74B1" w14:paraId="488243D6" w14:textId="77777777" w:rsidTr="00030492">
        <w:tc>
          <w:tcPr>
            <w:tcW w:w="992" w:type="dxa"/>
          </w:tcPr>
          <w:p w14:paraId="5856B5C8" w14:textId="77777777" w:rsidR="00F05EB3" w:rsidRPr="009E74B1" w:rsidRDefault="00F05EB3" w:rsidP="004E0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t>Por. č.</w:t>
            </w:r>
          </w:p>
        </w:tc>
        <w:tc>
          <w:tcPr>
            <w:tcW w:w="4837" w:type="dxa"/>
          </w:tcPr>
          <w:p w14:paraId="11888FE7" w14:textId="77777777" w:rsidR="00F05EB3" w:rsidRPr="009E74B1" w:rsidRDefault="00F05EB3" w:rsidP="004E0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2813" w:type="dxa"/>
          </w:tcPr>
          <w:p w14:paraId="3F054704" w14:textId="77777777" w:rsidR="00F05EB3" w:rsidRPr="009E74B1" w:rsidRDefault="001D2083" w:rsidP="004E0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dokladu totožnosti</w:t>
            </w:r>
          </w:p>
        </w:tc>
      </w:tr>
      <w:tr w:rsidR="00F05EB3" w:rsidRPr="009E74B1" w14:paraId="1B17983D" w14:textId="77777777" w:rsidTr="00030492">
        <w:tc>
          <w:tcPr>
            <w:tcW w:w="992" w:type="dxa"/>
          </w:tcPr>
          <w:p w14:paraId="48714B59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7" w:type="dxa"/>
          </w:tcPr>
          <w:p w14:paraId="3D6470AC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3" w:type="dxa"/>
          </w:tcPr>
          <w:p w14:paraId="51433A12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EB3" w:rsidRPr="009E74B1" w14:paraId="34738681" w14:textId="77777777" w:rsidTr="00030492">
        <w:tc>
          <w:tcPr>
            <w:tcW w:w="992" w:type="dxa"/>
          </w:tcPr>
          <w:p w14:paraId="73380B83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7" w:type="dxa"/>
          </w:tcPr>
          <w:p w14:paraId="481E9900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3" w:type="dxa"/>
          </w:tcPr>
          <w:p w14:paraId="58E06AF1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EB3" w:rsidRPr="009E74B1" w14:paraId="2EE4DEEA" w14:textId="77777777" w:rsidTr="00030492">
        <w:tc>
          <w:tcPr>
            <w:tcW w:w="992" w:type="dxa"/>
          </w:tcPr>
          <w:p w14:paraId="4EFBCC5E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7" w:type="dxa"/>
          </w:tcPr>
          <w:p w14:paraId="2CDC1342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3" w:type="dxa"/>
          </w:tcPr>
          <w:p w14:paraId="11DB8E0A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EB3" w:rsidRPr="009E74B1" w14:paraId="505B92F0" w14:textId="77777777" w:rsidTr="00030492">
        <w:tc>
          <w:tcPr>
            <w:tcW w:w="992" w:type="dxa"/>
          </w:tcPr>
          <w:p w14:paraId="1D488336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7" w:type="dxa"/>
          </w:tcPr>
          <w:p w14:paraId="01DE7E0C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3" w:type="dxa"/>
          </w:tcPr>
          <w:p w14:paraId="4F963427" w14:textId="77777777" w:rsidR="00F05EB3" w:rsidRPr="009E74B1" w:rsidRDefault="00F05EB3" w:rsidP="004E0008">
            <w:pPr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20D8B4" w14:textId="77777777" w:rsidR="00F05EB3" w:rsidRDefault="00F05EB3" w:rsidP="00A13A2A">
      <w:pPr>
        <w:tabs>
          <w:tab w:val="left" w:pos="6096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5B265139" w14:textId="77777777" w:rsidR="000E6C3C" w:rsidRDefault="000E6C3C" w:rsidP="000E6C3C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6806DDC2" w14:textId="77777777" w:rsidR="00F357D7" w:rsidRPr="009E74B1" w:rsidRDefault="00F357D7" w:rsidP="00F357D7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účinnosti:</w:t>
      </w:r>
      <w:r>
        <w:rPr>
          <w:rFonts w:ascii="Arial" w:hAnsi="Arial" w:cs="Arial"/>
          <w:sz w:val="20"/>
          <w:szCs w:val="20"/>
        </w:rPr>
        <w:tab/>
        <w:t xml:space="preserve"> .................................................</w:t>
      </w:r>
    </w:p>
    <w:p w14:paraId="6A764473" w14:textId="77777777" w:rsidR="00377633" w:rsidRDefault="00377633" w:rsidP="000E6C3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62CDBF9" w14:textId="77777777" w:rsidR="00CB1A5E" w:rsidRDefault="00CB1A5E" w:rsidP="000E6C3C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1FFC463" w14:textId="6E0D53A3" w:rsidR="00CB1A5E" w:rsidRPr="00C51F1D" w:rsidRDefault="00CB1A5E" w:rsidP="00CB1A5E">
      <w:pPr>
        <w:spacing w:line="240" w:lineRule="exact"/>
        <w:ind w:right="77"/>
        <w:rPr>
          <w:rFonts w:ascii="Arial" w:hAnsi="Arial" w:cs="Arial"/>
          <w:color w:val="0070C0"/>
          <w:sz w:val="20"/>
          <w:szCs w:val="20"/>
        </w:rPr>
      </w:pPr>
      <w:r w:rsidRPr="00C51F1D">
        <w:rPr>
          <w:rFonts w:ascii="Arial" w:hAnsi="Arial" w:cs="Arial"/>
          <w:sz w:val="20"/>
          <w:szCs w:val="20"/>
        </w:rPr>
        <w:t xml:space="preserve">Touto Prílohou č. </w:t>
      </w:r>
      <w:r w:rsidR="00C604D1">
        <w:rPr>
          <w:rFonts w:ascii="Arial" w:hAnsi="Arial" w:cs="Arial"/>
          <w:sz w:val="20"/>
          <w:szCs w:val="20"/>
        </w:rPr>
        <w:t>4</w:t>
      </w:r>
      <w:r w:rsidRPr="00C51F1D">
        <w:rPr>
          <w:rFonts w:ascii="Arial" w:hAnsi="Arial" w:cs="Arial"/>
          <w:sz w:val="20"/>
          <w:szCs w:val="20"/>
        </w:rPr>
        <w:t xml:space="preserve"> sa s účinnosťou</w:t>
      </w:r>
      <w:r w:rsidR="00C604D1">
        <w:rPr>
          <w:rFonts w:ascii="Arial" w:hAnsi="Arial" w:cs="Arial"/>
          <w:sz w:val="20"/>
          <w:szCs w:val="20"/>
        </w:rPr>
        <w:t xml:space="preserve"> od  ...............  nahrádza Príloha č. 4</w:t>
      </w:r>
      <w:r w:rsidRPr="00C51F1D">
        <w:rPr>
          <w:rFonts w:ascii="Arial" w:hAnsi="Arial" w:cs="Arial"/>
          <w:sz w:val="20"/>
          <w:szCs w:val="20"/>
        </w:rPr>
        <w:t xml:space="preserve"> zo dňa ............................</w:t>
      </w:r>
    </w:p>
    <w:p w14:paraId="1C1DD725" w14:textId="77777777" w:rsidR="000E6C3C" w:rsidRDefault="000E6C3C" w:rsidP="00CB1A5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FD35D5D" w14:textId="77777777" w:rsidR="00F357D7" w:rsidRDefault="00F357D7" w:rsidP="000E6C3C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2AB19818" w14:textId="77777777" w:rsidR="00F357D7" w:rsidRDefault="00F357D7" w:rsidP="000E6C3C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7A24AC5A" w14:textId="77777777" w:rsidR="000E6C3C" w:rsidRDefault="000E6C3C" w:rsidP="000E6C3C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...........................................................   dňa .....................................</w:t>
      </w:r>
    </w:p>
    <w:p w14:paraId="6BF4FE84" w14:textId="77777777" w:rsidR="000E6C3C" w:rsidRDefault="000E6C3C" w:rsidP="000E6C3C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30D4F7AE" w14:textId="77777777" w:rsidR="00F357D7" w:rsidRDefault="00F357D7" w:rsidP="000E6C3C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752E8D13" w14:textId="77777777" w:rsidR="00A13A2A" w:rsidRPr="009E74B1" w:rsidRDefault="00A13A2A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15E6FAF4" w14:textId="77777777" w:rsidR="004134DD" w:rsidRDefault="000F3257" w:rsidP="004134DD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sz w:val="20"/>
          <w:szCs w:val="20"/>
        </w:rPr>
      </w:pPr>
      <w:r w:rsidRPr="007D769B">
        <w:rPr>
          <w:rFonts w:ascii="Arial" w:hAnsi="Arial" w:cs="Arial"/>
          <w:b/>
          <w:sz w:val="20"/>
          <w:szCs w:val="20"/>
        </w:rPr>
        <w:t xml:space="preserve">Za </w:t>
      </w:r>
      <w:r w:rsidR="004134DD" w:rsidRPr="007D769B">
        <w:rPr>
          <w:rFonts w:ascii="Arial" w:hAnsi="Arial" w:cs="Arial"/>
          <w:b/>
          <w:sz w:val="20"/>
          <w:szCs w:val="20"/>
        </w:rPr>
        <w:t>Klient</w:t>
      </w:r>
      <w:r w:rsidRPr="007D769B">
        <w:rPr>
          <w:rFonts w:ascii="Arial" w:hAnsi="Arial" w:cs="Arial"/>
          <w:b/>
          <w:sz w:val="20"/>
          <w:szCs w:val="20"/>
        </w:rPr>
        <w:t>a</w:t>
      </w:r>
      <w:r w:rsidR="004134DD">
        <w:rPr>
          <w:rFonts w:ascii="Arial" w:hAnsi="Arial" w:cs="Arial"/>
          <w:sz w:val="20"/>
          <w:szCs w:val="20"/>
        </w:rPr>
        <w:t xml:space="preserve"> ................................................</w:t>
      </w:r>
    </w:p>
    <w:p w14:paraId="59362F97" w14:textId="77777777" w:rsidR="00A13A2A" w:rsidRDefault="00A13A2A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0ECCA29A" w14:textId="77777777" w:rsidR="00AB5674" w:rsidRDefault="00AB5674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5B86B341" w14:textId="6E5A68F6" w:rsidR="00AB5674" w:rsidRDefault="00C604D1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  <w:r w:rsidRPr="00C604D1">
        <w:rPr>
          <w:rFonts w:ascii="Arial" w:hAnsi="Arial" w:cs="Arial"/>
          <w:b/>
          <w:sz w:val="20"/>
          <w:szCs w:val="20"/>
        </w:rPr>
        <w:t>Za Majiteľa účtu</w:t>
      </w:r>
      <w:r>
        <w:rPr>
          <w:rFonts w:ascii="Arial" w:hAnsi="Arial" w:cs="Arial"/>
          <w:sz w:val="20"/>
          <w:szCs w:val="20"/>
        </w:rPr>
        <w:t>: ...........................................</w:t>
      </w:r>
    </w:p>
    <w:p w14:paraId="262AFDBE" w14:textId="777E9BC7" w:rsidR="00337947" w:rsidRDefault="00337947" w:rsidP="00337947">
      <w:pPr>
        <w:rPr>
          <w:rFonts w:ascii="Arial" w:hAnsi="Arial" w:cs="Arial"/>
          <w:color w:val="000000"/>
          <w:sz w:val="20"/>
          <w:szCs w:val="20"/>
        </w:rPr>
      </w:pPr>
      <w:r w:rsidRPr="00C929FB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E12F98">
        <w:rPr>
          <w:rFonts w:ascii="Arial" w:hAnsi="Arial" w:cs="Arial"/>
          <w:color w:val="000000"/>
          <w:sz w:val="20"/>
          <w:szCs w:val="20"/>
        </w:rPr>
        <w:t>Jana Ďuricová</w:t>
      </w:r>
      <w:r w:rsidRPr="00C929FB">
        <w:rPr>
          <w:rFonts w:ascii="Arial" w:hAnsi="Arial" w:cs="Arial"/>
          <w:color w:val="000000"/>
          <w:sz w:val="20"/>
          <w:szCs w:val="20"/>
        </w:rPr>
        <w:t>, riaditeľ Štátnej pokladnice</w:t>
      </w:r>
    </w:p>
    <w:p w14:paraId="59979F20" w14:textId="77777777" w:rsidR="00AB5674" w:rsidRDefault="00AB5674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28C078A6" w14:textId="77777777" w:rsidR="00AB5674" w:rsidRDefault="00AB5674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7AE152F7" w14:textId="77777777" w:rsidR="00AB5674" w:rsidRDefault="00AB5674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3138C5B1" w14:textId="77777777" w:rsidR="00AB5674" w:rsidRDefault="00AB5674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6A04E9CB" w14:textId="77777777" w:rsidR="00AB5674" w:rsidRPr="009E74B1" w:rsidRDefault="00AB5674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598A106C" w14:textId="77777777" w:rsidR="00A13A2A" w:rsidRPr="009E74B1" w:rsidRDefault="00A13A2A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20A4ECDB" w14:textId="77777777" w:rsidR="00A13A2A" w:rsidRDefault="00A13A2A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14:paraId="721F5D6E" w14:textId="77777777" w:rsidR="000E6C3C" w:rsidRDefault="000E6C3C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14:paraId="385036ED" w14:textId="77777777" w:rsidR="000E6C3C" w:rsidRDefault="000E6C3C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14:paraId="78580693" w14:textId="77777777" w:rsidR="000E6C3C" w:rsidRDefault="000E6C3C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14:paraId="6401257E" w14:textId="77777777" w:rsidR="000E6C3C" w:rsidRDefault="000E6C3C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14:paraId="1B0848CA" w14:textId="77777777" w:rsidR="000E6C3C" w:rsidRDefault="000E6C3C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14:paraId="27DD2415" w14:textId="77777777" w:rsidR="000E6C3C" w:rsidRPr="00AB5674" w:rsidRDefault="000E6C3C" w:rsidP="00A13A2A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14:paraId="69BE0408" w14:textId="77777777" w:rsidR="00872B0B" w:rsidRDefault="002D796A" w:rsidP="00377633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  <w:r w:rsidRPr="00AB5674">
        <w:rPr>
          <w:rFonts w:ascii="Arial" w:hAnsi="Arial" w:cs="Arial"/>
          <w:sz w:val="16"/>
          <w:szCs w:val="16"/>
        </w:rPr>
        <w:t xml:space="preserve">*/ </w:t>
      </w:r>
      <w:r w:rsidR="00C306FF">
        <w:rPr>
          <w:rFonts w:ascii="Arial" w:hAnsi="Arial" w:cs="Arial"/>
          <w:sz w:val="16"/>
          <w:szCs w:val="16"/>
        </w:rPr>
        <w:t>Vybrať</w:t>
      </w:r>
      <w:r w:rsidR="001D2083" w:rsidRPr="00AB5674">
        <w:rPr>
          <w:rFonts w:ascii="Arial" w:hAnsi="Arial" w:cs="Arial"/>
          <w:sz w:val="16"/>
          <w:szCs w:val="16"/>
        </w:rPr>
        <w:t xml:space="preserve"> požadova</w:t>
      </w:r>
      <w:r w:rsidR="00C306FF">
        <w:rPr>
          <w:rFonts w:ascii="Arial" w:hAnsi="Arial" w:cs="Arial"/>
          <w:sz w:val="16"/>
          <w:szCs w:val="16"/>
        </w:rPr>
        <w:t xml:space="preserve">nú alternatívu </w:t>
      </w:r>
    </w:p>
    <w:p w14:paraId="39AD8EE8" w14:textId="77777777" w:rsidR="00C306FF" w:rsidRDefault="00C306FF" w:rsidP="00377633">
      <w:pPr>
        <w:pStyle w:val="Zkladntext"/>
        <w:tabs>
          <w:tab w:val="center" w:pos="7320"/>
        </w:tabs>
        <w:spacing w:line="240" w:lineRule="exact"/>
        <w:jc w:val="left"/>
        <w:rPr>
          <w:rFonts w:ascii="Arial" w:hAnsi="Arial" w:cs="Arial"/>
          <w:sz w:val="16"/>
          <w:szCs w:val="16"/>
        </w:rPr>
      </w:pPr>
    </w:p>
    <w:sectPr w:rsidR="00C306FF" w:rsidSect="007132D3">
      <w:footerReference w:type="default" r:id="rId13"/>
      <w:headerReference w:type="first" r:id="rId14"/>
      <w:footerReference w:type="first" r:id="rId15"/>
      <w:pgSz w:w="11907" w:h="16840" w:code="9"/>
      <w:pgMar w:top="1242" w:right="567" w:bottom="993" w:left="1474" w:header="0" w:footer="57" w:gutter="0"/>
      <w:paperSrc w:first="15" w:other="15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nkudelková" w:date="2022-05-31T19:09:00Z" w:initials="nku">
    <w:p w14:paraId="6ED0FD12" w14:textId="4DA74809" w:rsidR="00B5438C" w:rsidRDefault="00B5438C" w:rsidP="00C604D1">
      <w:pPr>
        <w:pStyle w:val="Textkomentra"/>
      </w:pPr>
      <w:r>
        <w:rPr>
          <w:rStyle w:val="Odkaznakomentr"/>
        </w:rPr>
        <w:annotationRef/>
      </w:r>
      <w:r>
        <w:t>Vybrať alternatívu, ostatné vymazať. Ak realizuje prepravu Prepravca Klienta, uviesť názov prepravcu, napr.  Zásah, s.r.o. (tak, ako je uvedené v Prílohe č. 1 Zmluvy, časť 3.)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D0FD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74F441" w16cex:dateUtc="2024-06-04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4CBFD0" w16cid:durableId="4F851FCE"/>
  <w16cid:commentId w16cid:paraId="336788C6" w16cid:durableId="099166D1"/>
  <w16cid:commentId w16cid:paraId="5146AB47" w16cid:durableId="1165AD2F"/>
  <w16cid:commentId w16cid:paraId="08C82163" w16cid:durableId="461D390F"/>
  <w16cid:commentId w16cid:paraId="00B57F1A" w16cid:durableId="13214EAD"/>
  <w16cid:commentId w16cid:paraId="4DD9BB65" w16cid:durableId="6DBC92C8"/>
  <w16cid:commentId w16cid:paraId="34F6FF50" w16cid:durableId="1716AA7E"/>
  <w16cid:commentId w16cid:paraId="02AD7B67" w16cid:durableId="53D1E219"/>
  <w16cid:commentId w16cid:paraId="5F074A9D" w16cid:durableId="6C74F441"/>
  <w16cid:commentId w16cid:paraId="7A28702B" w16cid:durableId="031E4FAB"/>
  <w16cid:commentId w16cid:paraId="7C6410F6" w16cid:durableId="3B559002"/>
  <w16cid:commentId w16cid:paraId="25EBAA93" w16cid:durableId="033AAAFD"/>
  <w16cid:commentId w16cid:paraId="5CFB90F5" w16cid:durableId="2A058928"/>
  <w16cid:commentId w16cid:paraId="0511913C" w16cid:durableId="662D677C"/>
  <w16cid:commentId w16cid:paraId="6ED0FD12" w16cid:durableId="6D44847A"/>
  <w16cid:commentId w16cid:paraId="4DE54048" w16cid:durableId="3C5D9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400D0" w14:textId="77777777" w:rsidR="008E1C9B" w:rsidRDefault="008E1C9B" w:rsidP="00A13A2A">
      <w:r>
        <w:separator/>
      </w:r>
    </w:p>
  </w:endnote>
  <w:endnote w:type="continuationSeparator" w:id="0">
    <w:p w14:paraId="4A747163" w14:textId="77777777" w:rsidR="008E1C9B" w:rsidRDefault="008E1C9B" w:rsidP="00A1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36722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6E0F6E1" w14:textId="77777777" w:rsidR="00B5438C" w:rsidRPr="0088712C" w:rsidRDefault="00126EF2" w:rsidP="00DB3140">
        <w:pPr>
          <w:pStyle w:val="Zkladntext"/>
          <w:spacing w:line="240" w:lineRule="exact"/>
          <w:rPr>
            <w:sz w:val="20"/>
          </w:rPr>
        </w:pPr>
      </w:p>
    </w:sdtContent>
  </w:sdt>
  <w:p w14:paraId="1F6BDA00" w14:textId="77777777" w:rsidR="00B5438C" w:rsidRDefault="00B543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300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FC62C0B" w14:textId="77777777" w:rsidR="00B5438C" w:rsidRDefault="00B5438C">
        <w:pPr>
          <w:pStyle w:val="Pta"/>
          <w:jc w:val="right"/>
          <w:rPr>
            <w:rFonts w:ascii="Times New Roman" w:hAnsi="Times New Roman"/>
            <w:sz w:val="20"/>
          </w:rPr>
        </w:pPr>
      </w:p>
      <w:p w14:paraId="60946116" w14:textId="77777777" w:rsidR="00B5438C" w:rsidRPr="0088712C" w:rsidRDefault="00B5438C">
        <w:pPr>
          <w:pStyle w:val="Pta"/>
          <w:jc w:val="right"/>
          <w:rPr>
            <w:rFonts w:ascii="Times New Roman" w:hAnsi="Times New Roman"/>
            <w:sz w:val="20"/>
          </w:rPr>
        </w:pPr>
        <w:r w:rsidRPr="0088712C">
          <w:rPr>
            <w:rFonts w:ascii="Times New Roman" w:hAnsi="Times New Roman"/>
            <w:sz w:val="20"/>
          </w:rPr>
          <w:fldChar w:fldCharType="begin"/>
        </w:r>
        <w:r w:rsidRPr="0088712C">
          <w:rPr>
            <w:rFonts w:ascii="Times New Roman" w:hAnsi="Times New Roman"/>
            <w:sz w:val="20"/>
          </w:rPr>
          <w:instrText>PAGE   \* MERGEFORMAT</w:instrText>
        </w:r>
        <w:r w:rsidRPr="0088712C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</w:t>
        </w:r>
        <w:r w:rsidRPr="0088712C">
          <w:rPr>
            <w:rFonts w:ascii="Times New Roman" w:hAnsi="Times New Roman"/>
            <w:sz w:val="20"/>
          </w:rPr>
          <w:fldChar w:fldCharType="end"/>
        </w:r>
      </w:p>
    </w:sdtContent>
  </w:sdt>
  <w:p w14:paraId="375D6096" w14:textId="77777777" w:rsidR="00B5438C" w:rsidRDefault="00B543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E45B" w14:textId="77777777" w:rsidR="008E1C9B" w:rsidRDefault="008E1C9B" w:rsidP="00A13A2A">
      <w:r>
        <w:separator/>
      </w:r>
    </w:p>
  </w:footnote>
  <w:footnote w:type="continuationSeparator" w:id="0">
    <w:p w14:paraId="3FA66BCB" w14:textId="77777777" w:rsidR="008E1C9B" w:rsidRDefault="008E1C9B" w:rsidP="00A1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CB91" w14:textId="77777777" w:rsidR="00B5438C" w:rsidRDefault="00B5438C" w:rsidP="00532ED2">
    <w:pPr>
      <w:framePr w:w="4694" w:h="765" w:hSpace="181" w:wrap="around" w:vAnchor="page" w:hAnchor="page" w:x="6394" w:y="782" w:anchorLock="1"/>
      <w:tabs>
        <w:tab w:val="left" w:pos="6096"/>
      </w:tabs>
      <w:spacing w:line="240" w:lineRule="exact"/>
      <w:ind w:right="40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</w:t>
    </w:r>
  </w:p>
  <w:p w14:paraId="77964F17" w14:textId="77777777" w:rsidR="00B5438C" w:rsidRDefault="00B5438C" w:rsidP="00532ED2">
    <w:pPr>
      <w:pStyle w:val="Hlavika"/>
      <w:tabs>
        <w:tab w:val="clear" w:pos="9072"/>
        <w:tab w:val="right" w:pos="9214"/>
      </w:tabs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A6"/>
    <w:multiLevelType w:val="hybridMultilevel"/>
    <w:tmpl w:val="63FC362C"/>
    <w:lvl w:ilvl="0" w:tplc="E048D3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7228FA"/>
    <w:multiLevelType w:val="hybridMultilevel"/>
    <w:tmpl w:val="8D8A6E98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E8543DC"/>
    <w:multiLevelType w:val="hybridMultilevel"/>
    <w:tmpl w:val="AFAAA4DE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1F3"/>
    <w:multiLevelType w:val="hybridMultilevel"/>
    <w:tmpl w:val="53A66D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2E6B"/>
    <w:multiLevelType w:val="hybridMultilevel"/>
    <w:tmpl w:val="F60A8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61A32">
      <w:start w:val="5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93494A"/>
    <w:multiLevelType w:val="singleLevel"/>
    <w:tmpl w:val="B4407ED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9A4543C"/>
    <w:multiLevelType w:val="hybridMultilevel"/>
    <w:tmpl w:val="D83ABB0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59F8"/>
    <w:multiLevelType w:val="hybridMultilevel"/>
    <w:tmpl w:val="0FF8ECFC"/>
    <w:lvl w:ilvl="0" w:tplc="1B3E98CA">
      <w:start w:val="9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4F73F38"/>
    <w:multiLevelType w:val="hybridMultilevel"/>
    <w:tmpl w:val="FCE0E5C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700537B"/>
    <w:multiLevelType w:val="hybridMultilevel"/>
    <w:tmpl w:val="5526E9FE"/>
    <w:lvl w:ilvl="0" w:tplc="C218AFB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D1B90"/>
    <w:multiLevelType w:val="singleLevel"/>
    <w:tmpl w:val="1A3A7BE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46776C"/>
    <w:multiLevelType w:val="hybridMultilevel"/>
    <w:tmpl w:val="4BAC5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62EDF"/>
    <w:multiLevelType w:val="hybridMultilevel"/>
    <w:tmpl w:val="456484EC"/>
    <w:lvl w:ilvl="0" w:tplc="D0945E5C">
      <w:start w:val="1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36841916"/>
    <w:multiLevelType w:val="hybridMultilevel"/>
    <w:tmpl w:val="D83ABB0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5996"/>
    <w:multiLevelType w:val="singleLevel"/>
    <w:tmpl w:val="1A3A7BE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4A0DB9"/>
    <w:multiLevelType w:val="hybridMultilevel"/>
    <w:tmpl w:val="52283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17394"/>
    <w:multiLevelType w:val="hybridMultilevel"/>
    <w:tmpl w:val="67744930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2E0E"/>
    <w:multiLevelType w:val="hybridMultilevel"/>
    <w:tmpl w:val="AAB8CA4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0E5B0A"/>
    <w:multiLevelType w:val="hybridMultilevel"/>
    <w:tmpl w:val="938868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50B59"/>
    <w:multiLevelType w:val="hybridMultilevel"/>
    <w:tmpl w:val="E8F0E78A"/>
    <w:lvl w:ilvl="0" w:tplc="116218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05AFC"/>
    <w:multiLevelType w:val="hybridMultilevel"/>
    <w:tmpl w:val="C4604674"/>
    <w:lvl w:ilvl="0" w:tplc="7C44BE0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C14E4"/>
    <w:multiLevelType w:val="hybridMultilevel"/>
    <w:tmpl w:val="E1CE445C"/>
    <w:lvl w:ilvl="0" w:tplc="8BF6D31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4701EB"/>
    <w:multiLevelType w:val="hybridMultilevel"/>
    <w:tmpl w:val="5532C61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D2A55"/>
    <w:multiLevelType w:val="hybridMultilevel"/>
    <w:tmpl w:val="7548A940"/>
    <w:lvl w:ilvl="0" w:tplc="A4E47010">
      <w:start w:val="1"/>
      <w:numFmt w:val="bullet"/>
      <w:lvlText w:val="-"/>
      <w:lvlJc w:val="left"/>
      <w:pPr>
        <w:ind w:left="7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588936D5"/>
    <w:multiLevelType w:val="hybridMultilevel"/>
    <w:tmpl w:val="51AED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61A32">
      <w:start w:val="5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9615B3"/>
    <w:multiLevelType w:val="hybridMultilevel"/>
    <w:tmpl w:val="7AA240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06A8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F44D73"/>
    <w:multiLevelType w:val="hybridMultilevel"/>
    <w:tmpl w:val="335801C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27F3E"/>
    <w:multiLevelType w:val="hybridMultilevel"/>
    <w:tmpl w:val="C5CE2350"/>
    <w:lvl w:ilvl="0" w:tplc="56DA6CD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209E2"/>
    <w:multiLevelType w:val="hybridMultilevel"/>
    <w:tmpl w:val="B4328276"/>
    <w:lvl w:ilvl="0" w:tplc="D7D0CF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1" w:tplc="5A526776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2307126"/>
    <w:multiLevelType w:val="hybridMultilevel"/>
    <w:tmpl w:val="688EA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772356"/>
    <w:multiLevelType w:val="hybridMultilevel"/>
    <w:tmpl w:val="C17A2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331AE"/>
    <w:multiLevelType w:val="hybridMultilevel"/>
    <w:tmpl w:val="EFA8BD74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9096F"/>
    <w:multiLevelType w:val="hybridMultilevel"/>
    <w:tmpl w:val="77B83CFE"/>
    <w:lvl w:ilvl="0" w:tplc="3230A1FA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742" w:hanging="360"/>
      </w:pPr>
    </w:lvl>
    <w:lvl w:ilvl="2" w:tplc="041B001B" w:tentative="1">
      <w:start w:val="1"/>
      <w:numFmt w:val="lowerRoman"/>
      <w:lvlText w:val="%3."/>
      <w:lvlJc w:val="right"/>
      <w:pPr>
        <w:ind w:left="8462" w:hanging="180"/>
      </w:pPr>
    </w:lvl>
    <w:lvl w:ilvl="3" w:tplc="041B000F" w:tentative="1">
      <w:start w:val="1"/>
      <w:numFmt w:val="decimal"/>
      <w:lvlText w:val="%4."/>
      <w:lvlJc w:val="left"/>
      <w:pPr>
        <w:ind w:left="9182" w:hanging="360"/>
      </w:pPr>
    </w:lvl>
    <w:lvl w:ilvl="4" w:tplc="041B0019" w:tentative="1">
      <w:start w:val="1"/>
      <w:numFmt w:val="lowerLetter"/>
      <w:lvlText w:val="%5."/>
      <w:lvlJc w:val="left"/>
      <w:pPr>
        <w:ind w:left="9902" w:hanging="360"/>
      </w:pPr>
    </w:lvl>
    <w:lvl w:ilvl="5" w:tplc="041B001B" w:tentative="1">
      <w:start w:val="1"/>
      <w:numFmt w:val="lowerRoman"/>
      <w:lvlText w:val="%6."/>
      <w:lvlJc w:val="right"/>
      <w:pPr>
        <w:ind w:left="10622" w:hanging="180"/>
      </w:pPr>
    </w:lvl>
    <w:lvl w:ilvl="6" w:tplc="041B000F" w:tentative="1">
      <w:start w:val="1"/>
      <w:numFmt w:val="decimal"/>
      <w:lvlText w:val="%7."/>
      <w:lvlJc w:val="left"/>
      <w:pPr>
        <w:ind w:left="11342" w:hanging="360"/>
      </w:pPr>
    </w:lvl>
    <w:lvl w:ilvl="7" w:tplc="041B0019" w:tentative="1">
      <w:start w:val="1"/>
      <w:numFmt w:val="lowerLetter"/>
      <w:lvlText w:val="%8."/>
      <w:lvlJc w:val="left"/>
      <w:pPr>
        <w:ind w:left="12062" w:hanging="360"/>
      </w:pPr>
    </w:lvl>
    <w:lvl w:ilvl="8" w:tplc="041B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3" w15:restartNumberingAfterBreak="0">
    <w:nsid w:val="7C174AB2"/>
    <w:multiLevelType w:val="hybridMultilevel"/>
    <w:tmpl w:val="7584E4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E6B0D"/>
    <w:multiLevelType w:val="hybridMultilevel"/>
    <w:tmpl w:val="1CC4E3DE"/>
    <w:lvl w:ilvl="0" w:tplc="2EA4B1BC">
      <w:start w:val="1"/>
      <w:numFmt w:val="upperLetter"/>
      <w:lvlText w:val="%1)"/>
      <w:lvlJc w:val="left"/>
      <w:pPr>
        <w:ind w:left="-2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92" w:hanging="360"/>
      </w:pPr>
    </w:lvl>
    <w:lvl w:ilvl="2" w:tplc="041B001B" w:tentative="1">
      <w:start w:val="1"/>
      <w:numFmt w:val="lowerRoman"/>
      <w:lvlText w:val="%3."/>
      <w:lvlJc w:val="right"/>
      <w:pPr>
        <w:ind w:left="1212" w:hanging="180"/>
      </w:pPr>
    </w:lvl>
    <w:lvl w:ilvl="3" w:tplc="041B000F" w:tentative="1">
      <w:start w:val="1"/>
      <w:numFmt w:val="decimal"/>
      <w:lvlText w:val="%4."/>
      <w:lvlJc w:val="left"/>
      <w:pPr>
        <w:ind w:left="1932" w:hanging="360"/>
      </w:pPr>
    </w:lvl>
    <w:lvl w:ilvl="4" w:tplc="041B0019" w:tentative="1">
      <w:start w:val="1"/>
      <w:numFmt w:val="lowerLetter"/>
      <w:lvlText w:val="%5."/>
      <w:lvlJc w:val="left"/>
      <w:pPr>
        <w:ind w:left="2652" w:hanging="360"/>
      </w:pPr>
    </w:lvl>
    <w:lvl w:ilvl="5" w:tplc="041B001B" w:tentative="1">
      <w:start w:val="1"/>
      <w:numFmt w:val="lowerRoman"/>
      <w:lvlText w:val="%6."/>
      <w:lvlJc w:val="right"/>
      <w:pPr>
        <w:ind w:left="3372" w:hanging="180"/>
      </w:pPr>
    </w:lvl>
    <w:lvl w:ilvl="6" w:tplc="041B000F" w:tentative="1">
      <w:start w:val="1"/>
      <w:numFmt w:val="decimal"/>
      <w:lvlText w:val="%7."/>
      <w:lvlJc w:val="left"/>
      <w:pPr>
        <w:ind w:left="4092" w:hanging="360"/>
      </w:pPr>
    </w:lvl>
    <w:lvl w:ilvl="7" w:tplc="041B0019" w:tentative="1">
      <w:start w:val="1"/>
      <w:numFmt w:val="lowerLetter"/>
      <w:lvlText w:val="%8."/>
      <w:lvlJc w:val="left"/>
      <w:pPr>
        <w:ind w:left="4812" w:hanging="360"/>
      </w:pPr>
    </w:lvl>
    <w:lvl w:ilvl="8" w:tplc="041B001B" w:tentative="1">
      <w:start w:val="1"/>
      <w:numFmt w:val="lowerRoman"/>
      <w:lvlText w:val="%9."/>
      <w:lvlJc w:val="right"/>
      <w:pPr>
        <w:ind w:left="5532" w:hanging="180"/>
      </w:pPr>
    </w:lvl>
  </w:abstractNum>
  <w:num w:numId="1">
    <w:abstractNumId w:val="4"/>
  </w:num>
  <w:num w:numId="2">
    <w:abstractNumId w:val="28"/>
  </w:num>
  <w:num w:numId="3">
    <w:abstractNumId w:val="29"/>
  </w:num>
  <w:num w:numId="4">
    <w:abstractNumId w:val="5"/>
  </w:num>
  <w:num w:numId="5">
    <w:abstractNumId w:val="12"/>
  </w:num>
  <w:num w:numId="6">
    <w:abstractNumId w:val="25"/>
  </w:num>
  <w:num w:numId="7">
    <w:abstractNumId w:val="14"/>
  </w:num>
  <w:num w:numId="8">
    <w:abstractNumId w:val="10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9"/>
  </w:num>
  <w:num w:numId="14">
    <w:abstractNumId w:val="18"/>
  </w:num>
  <w:num w:numId="15">
    <w:abstractNumId w:val="23"/>
  </w:num>
  <w:num w:numId="16">
    <w:abstractNumId w:val="26"/>
  </w:num>
  <w:num w:numId="17">
    <w:abstractNumId w:val="33"/>
  </w:num>
  <w:num w:numId="18">
    <w:abstractNumId w:val="7"/>
  </w:num>
  <w:num w:numId="19">
    <w:abstractNumId w:val="30"/>
  </w:num>
  <w:num w:numId="20">
    <w:abstractNumId w:val="3"/>
  </w:num>
  <w:num w:numId="21">
    <w:abstractNumId w:val="22"/>
  </w:num>
  <w:num w:numId="22">
    <w:abstractNumId w:val="21"/>
  </w:num>
  <w:num w:numId="23">
    <w:abstractNumId w:val="9"/>
  </w:num>
  <w:num w:numId="24">
    <w:abstractNumId w:val="31"/>
  </w:num>
  <w:num w:numId="25">
    <w:abstractNumId w:val="16"/>
  </w:num>
  <w:num w:numId="26">
    <w:abstractNumId w:val="24"/>
  </w:num>
  <w:num w:numId="27">
    <w:abstractNumId w:val="8"/>
  </w:num>
  <w:num w:numId="28">
    <w:abstractNumId w:val="13"/>
  </w:num>
  <w:num w:numId="29">
    <w:abstractNumId w:val="27"/>
  </w:num>
  <w:num w:numId="30">
    <w:abstractNumId w:val="0"/>
  </w:num>
  <w:num w:numId="31">
    <w:abstractNumId w:val="2"/>
  </w:num>
  <w:num w:numId="32">
    <w:abstractNumId w:val="6"/>
  </w:num>
  <w:num w:numId="33">
    <w:abstractNumId w:val="11"/>
  </w:num>
  <w:num w:numId="34">
    <w:abstractNumId w:val="34"/>
  </w:num>
  <w:num w:numId="35">
    <w:abstractNumId w:val="1"/>
  </w:num>
  <w:num w:numId="36">
    <w:abstractNumId w:val="17"/>
  </w:num>
  <w:num w:numId="3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kudelková">
    <w15:presenceInfo w15:providerId="None" w15:userId="nkudel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2A"/>
    <w:rsid w:val="00003402"/>
    <w:rsid w:val="00011F1D"/>
    <w:rsid w:val="00012F61"/>
    <w:rsid w:val="00013AD8"/>
    <w:rsid w:val="00014E69"/>
    <w:rsid w:val="00016088"/>
    <w:rsid w:val="00020A4D"/>
    <w:rsid w:val="00020CC2"/>
    <w:rsid w:val="000212F0"/>
    <w:rsid w:val="00022283"/>
    <w:rsid w:val="00022B52"/>
    <w:rsid w:val="00023ABC"/>
    <w:rsid w:val="000276B7"/>
    <w:rsid w:val="000278D0"/>
    <w:rsid w:val="00027FB4"/>
    <w:rsid w:val="00030492"/>
    <w:rsid w:val="00030AF0"/>
    <w:rsid w:val="00031709"/>
    <w:rsid w:val="00031FDB"/>
    <w:rsid w:val="00033CFD"/>
    <w:rsid w:val="00034105"/>
    <w:rsid w:val="000409E3"/>
    <w:rsid w:val="00042816"/>
    <w:rsid w:val="00050F48"/>
    <w:rsid w:val="000511F3"/>
    <w:rsid w:val="000521AE"/>
    <w:rsid w:val="00052B17"/>
    <w:rsid w:val="000531E8"/>
    <w:rsid w:val="00055581"/>
    <w:rsid w:val="00055A11"/>
    <w:rsid w:val="000577B4"/>
    <w:rsid w:val="00060948"/>
    <w:rsid w:val="00063038"/>
    <w:rsid w:val="00063AC8"/>
    <w:rsid w:val="00065110"/>
    <w:rsid w:val="00065166"/>
    <w:rsid w:val="00066768"/>
    <w:rsid w:val="000702F3"/>
    <w:rsid w:val="00070C98"/>
    <w:rsid w:val="00073834"/>
    <w:rsid w:val="00073C43"/>
    <w:rsid w:val="00075C59"/>
    <w:rsid w:val="000765F4"/>
    <w:rsid w:val="000779C8"/>
    <w:rsid w:val="00081F89"/>
    <w:rsid w:val="000846F0"/>
    <w:rsid w:val="00092CBB"/>
    <w:rsid w:val="000972E7"/>
    <w:rsid w:val="000A2DFA"/>
    <w:rsid w:val="000A54FE"/>
    <w:rsid w:val="000A75A6"/>
    <w:rsid w:val="000B0020"/>
    <w:rsid w:val="000B15C7"/>
    <w:rsid w:val="000B1CE5"/>
    <w:rsid w:val="000B2C0D"/>
    <w:rsid w:val="000B39E0"/>
    <w:rsid w:val="000B54DD"/>
    <w:rsid w:val="000C0E0C"/>
    <w:rsid w:val="000C443D"/>
    <w:rsid w:val="000C5053"/>
    <w:rsid w:val="000D10BF"/>
    <w:rsid w:val="000D2CFF"/>
    <w:rsid w:val="000E1B7A"/>
    <w:rsid w:val="000E3433"/>
    <w:rsid w:val="000E6C3C"/>
    <w:rsid w:val="000F3257"/>
    <w:rsid w:val="001003D3"/>
    <w:rsid w:val="00101FC1"/>
    <w:rsid w:val="00105D1E"/>
    <w:rsid w:val="00110DE4"/>
    <w:rsid w:val="00126EF2"/>
    <w:rsid w:val="001304BF"/>
    <w:rsid w:val="00132C47"/>
    <w:rsid w:val="001335AA"/>
    <w:rsid w:val="00137CF4"/>
    <w:rsid w:val="001414D1"/>
    <w:rsid w:val="00141A73"/>
    <w:rsid w:val="00143B55"/>
    <w:rsid w:val="0014742F"/>
    <w:rsid w:val="0015055E"/>
    <w:rsid w:val="001505D3"/>
    <w:rsid w:val="00154F1D"/>
    <w:rsid w:val="00155021"/>
    <w:rsid w:val="00157AAE"/>
    <w:rsid w:val="001627F1"/>
    <w:rsid w:val="001712EE"/>
    <w:rsid w:val="001724AF"/>
    <w:rsid w:val="00173473"/>
    <w:rsid w:val="001761B3"/>
    <w:rsid w:val="00181398"/>
    <w:rsid w:val="00181B56"/>
    <w:rsid w:val="00181B6E"/>
    <w:rsid w:val="0018652B"/>
    <w:rsid w:val="0018784A"/>
    <w:rsid w:val="00187D7E"/>
    <w:rsid w:val="00190F66"/>
    <w:rsid w:val="00191068"/>
    <w:rsid w:val="00192F7D"/>
    <w:rsid w:val="001940DF"/>
    <w:rsid w:val="00194C7E"/>
    <w:rsid w:val="001A2BC2"/>
    <w:rsid w:val="001B0A06"/>
    <w:rsid w:val="001B350E"/>
    <w:rsid w:val="001B42DF"/>
    <w:rsid w:val="001C02BE"/>
    <w:rsid w:val="001C54B5"/>
    <w:rsid w:val="001C6548"/>
    <w:rsid w:val="001D0FCF"/>
    <w:rsid w:val="001D2083"/>
    <w:rsid w:val="001D2577"/>
    <w:rsid w:val="001D27C5"/>
    <w:rsid w:val="001D2BDD"/>
    <w:rsid w:val="001D37F6"/>
    <w:rsid w:val="001D3B9B"/>
    <w:rsid w:val="001D740B"/>
    <w:rsid w:val="001E0711"/>
    <w:rsid w:val="001E14DC"/>
    <w:rsid w:val="001E7F9A"/>
    <w:rsid w:val="001F16EC"/>
    <w:rsid w:val="001F23C0"/>
    <w:rsid w:val="001F258F"/>
    <w:rsid w:val="002015C1"/>
    <w:rsid w:val="00204219"/>
    <w:rsid w:val="002055C4"/>
    <w:rsid w:val="00206743"/>
    <w:rsid w:val="00210AC7"/>
    <w:rsid w:val="00212020"/>
    <w:rsid w:val="002147A1"/>
    <w:rsid w:val="00217971"/>
    <w:rsid w:val="00217A79"/>
    <w:rsid w:val="00221803"/>
    <w:rsid w:val="00224647"/>
    <w:rsid w:val="00226851"/>
    <w:rsid w:val="00240228"/>
    <w:rsid w:val="00241BB9"/>
    <w:rsid w:val="002578EF"/>
    <w:rsid w:val="00260AEA"/>
    <w:rsid w:val="00260D46"/>
    <w:rsid w:val="00265B11"/>
    <w:rsid w:val="0026708B"/>
    <w:rsid w:val="002675F0"/>
    <w:rsid w:val="0027177A"/>
    <w:rsid w:val="00272530"/>
    <w:rsid w:val="00272EAE"/>
    <w:rsid w:val="00273888"/>
    <w:rsid w:val="002750AF"/>
    <w:rsid w:val="00280679"/>
    <w:rsid w:val="00281313"/>
    <w:rsid w:val="0028395B"/>
    <w:rsid w:val="00286339"/>
    <w:rsid w:val="00286B91"/>
    <w:rsid w:val="002908FC"/>
    <w:rsid w:val="00290E9B"/>
    <w:rsid w:val="00293BCB"/>
    <w:rsid w:val="00295A4C"/>
    <w:rsid w:val="00296ACE"/>
    <w:rsid w:val="00297344"/>
    <w:rsid w:val="002A1D95"/>
    <w:rsid w:val="002A5B5A"/>
    <w:rsid w:val="002A7CE8"/>
    <w:rsid w:val="002A7EB7"/>
    <w:rsid w:val="002B05B8"/>
    <w:rsid w:val="002B0B82"/>
    <w:rsid w:val="002B4B03"/>
    <w:rsid w:val="002C014A"/>
    <w:rsid w:val="002C2C63"/>
    <w:rsid w:val="002D10D9"/>
    <w:rsid w:val="002D22E4"/>
    <w:rsid w:val="002D2BC6"/>
    <w:rsid w:val="002D796A"/>
    <w:rsid w:val="002E596A"/>
    <w:rsid w:val="002F1661"/>
    <w:rsid w:val="002F22A0"/>
    <w:rsid w:val="002F73BF"/>
    <w:rsid w:val="0030425F"/>
    <w:rsid w:val="00305050"/>
    <w:rsid w:val="00305136"/>
    <w:rsid w:val="003061D8"/>
    <w:rsid w:val="00306B79"/>
    <w:rsid w:val="00314484"/>
    <w:rsid w:val="00314734"/>
    <w:rsid w:val="003158D3"/>
    <w:rsid w:val="00316A54"/>
    <w:rsid w:val="00317BA9"/>
    <w:rsid w:val="003212B0"/>
    <w:rsid w:val="003273D5"/>
    <w:rsid w:val="00333548"/>
    <w:rsid w:val="003357D9"/>
    <w:rsid w:val="00337947"/>
    <w:rsid w:val="003408D8"/>
    <w:rsid w:val="003427E0"/>
    <w:rsid w:val="00343073"/>
    <w:rsid w:val="0034433A"/>
    <w:rsid w:val="00344DDF"/>
    <w:rsid w:val="00350E45"/>
    <w:rsid w:val="00352A9B"/>
    <w:rsid w:val="00371362"/>
    <w:rsid w:val="003775B4"/>
    <w:rsid w:val="00377633"/>
    <w:rsid w:val="003810C0"/>
    <w:rsid w:val="0038316A"/>
    <w:rsid w:val="00385F52"/>
    <w:rsid w:val="003870AB"/>
    <w:rsid w:val="0038712C"/>
    <w:rsid w:val="003876A7"/>
    <w:rsid w:val="00391139"/>
    <w:rsid w:val="003914E9"/>
    <w:rsid w:val="00393AAA"/>
    <w:rsid w:val="003A4296"/>
    <w:rsid w:val="003A6FA0"/>
    <w:rsid w:val="003B1DCD"/>
    <w:rsid w:val="003B757E"/>
    <w:rsid w:val="003C02A0"/>
    <w:rsid w:val="003C562E"/>
    <w:rsid w:val="003D345F"/>
    <w:rsid w:val="003D5827"/>
    <w:rsid w:val="003D71FD"/>
    <w:rsid w:val="003E03C0"/>
    <w:rsid w:val="003E15C6"/>
    <w:rsid w:val="003E2784"/>
    <w:rsid w:val="003E5EE7"/>
    <w:rsid w:val="003E70A9"/>
    <w:rsid w:val="003E74CC"/>
    <w:rsid w:val="003F0E2E"/>
    <w:rsid w:val="003F4C1D"/>
    <w:rsid w:val="003F6E3A"/>
    <w:rsid w:val="004049C9"/>
    <w:rsid w:val="0040608B"/>
    <w:rsid w:val="00406720"/>
    <w:rsid w:val="004134DD"/>
    <w:rsid w:val="004207AD"/>
    <w:rsid w:val="00422561"/>
    <w:rsid w:val="0042676B"/>
    <w:rsid w:val="00430991"/>
    <w:rsid w:val="00430B84"/>
    <w:rsid w:val="00431760"/>
    <w:rsid w:val="004347E7"/>
    <w:rsid w:val="00437516"/>
    <w:rsid w:val="00441366"/>
    <w:rsid w:val="004415D1"/>
    <w:rsid w:val="004457C8"/>
    <w:rsid w:val="00451F2A"/>
    <w:rsid w:val="00454790"/>
    <w:rsid w:val="004558DB"/>
    <w:rsid w:val="00455957"/>
    <w:rsid w:val="0045629F"/>
    <w:rsid w:val="00456A80"/>
    <w:rsid w:val="00466710"/>
    <w:rsid w:val="00471C49"/>
    <w:rsid w:val="00480AA9"/>
    <w:rsid w:val="00482124"/>
    <w:rsid w:val="004856AD"/>
    <w:rsid w:val="004870EA"/>
    <w:rsid w:val="0048789F"/>
    <w:rsid w:val="004919BD"/>
    <w:rsid w:val="00491E8F"/>
    <w:rsid w:val="00493BEB"/>
    <w:rsid w:val="00493F7C"/>
    <w:rsid w:val="00497C7B"/>
    <w:rsid w:val="00497D00"/>
    <w:rsid w:val="004A08C0"/>
    <w:rsid w:val="004A21E5"/>
    <w:rsid w:val="004A2B88"/>
    <w:rsid w:val="004A3334"/>
    <w:rsid w:val="004A4AA7"/>
    <w:rsid w:val="004B01A6"/>
    <w:rsid w:val="004B7753"/>
    <w:rsid w:val="004C59E6"/>
    <w:rsid w:val="004C6E41"/>
    <w:rsid w:val="004D21B5"/>
    <w:rsid w:val="004D23E0"/>
    <w:rsid w:val="004D7CDC"/>
    <w:rsid w:val="004E0008"/>
    <w:rsid w:val="004E535A"/>
    <w:rsid w:val="004E5C35"/>
    <w:rsid w:val="004F01A5"/>
    <w:rsid w:val="004F5730"/>
    <w:rsid w:val="004F7729"/>
    <w:rsid w:val="00502831"/>
    <w:rsid w:val="0050392D"/>
    <w:rsid w:val="00503A3F"/>
    <w:rsid w:val="005048F3"/>
    <w:rsid w:val="00506D49"/>
    <w:rsid w:val="00511E11"/>
    <w:rsid w:val="005150F8"/>
    <w:rsid w:val="00521D2D"/>
    <w:rsid w:val="00521F38"/>
    <w:rsid w:val="00526D1F"/>
    <w:rsid w:val="00532ED2"/>
    <w:rsid w:val="00544809"/>
    <w:rsid w:val="0054535E"/>
    <w:rsid w:val="00551780"/>
    <w:rsid w:val="00554555"/>
    <w:rsid w:val="00556027"/>
    <w:rsid w:val="005609B6"/>
    <w:rsid w:val="005626B4"/>
    <w:rsid w:val="00563391"/>
    <w:rsid w:val="0057121F"/>
    <w:rsid w:val="0057204B"/>
    <w:rsid w:val="00572A03"/>
    <w:rsid w:val="00573C7B"/>
    <w:rsid w:val="00585023"/>
    <w:rsid w:val="00587D70"/>
    <w:rsid w:val="00593338"/>
    <w:rsid w:val="005935A1"/>
    <w:rsid w:val="00594616"/>
    <w:rsid w:val="005972CE"/>
    <w:rsid w:val="0059772A"/>
    <w:rsid w:val="005A3393"/>
    <w:rsid w:val="005A368D"/>
    <w:rsid w:val="005B3A4D"/>
    <w:rsid w:val="005B7115"/>
    <w:rsid w:val="005C09FB"/>
    <w:rsid w:val="005C3E27"/>
    <w:rsid w:val="005C45A6"/>
    <w:rsid w:val="005C4ABB"/>
    <w:rsid w:val="005C5F0B"/>
    <w:rsid w:val="005C6D76"/>
    <w:rsid w:val="005E2AA3"/>
    <w:rsid w:val="005E2FB9"/>
    <w:rsid w:val="005E44BD"/>
    <w:rsid w:val="005F0292"/>
    <w:rsid w:val="005F28C0"/>
    <w:rsid w:val="005F4D94"/>
    <w:rsid w:val="005F5AEF"/>
    <w:rsid w:val="005F6708"/>
    <w:rsid w:val="0060096F"/>
    <w:rsid w:val="00601759"/>
    <w:rsid w:val="00602701"/>
    <w:rsid w:val="00602FCA"/>
    <w:rsid w:val="0060407A"/>
    <w:rsid w:val="00606B14"/>
    <w:rsid w:val="00607201"/>
    <w:rsid w:val="006101EF"/>
    <w:rsid w:val="00610FBA"/>
    <w:rsid w:val="006133CB"/>
    <w:rsid w:val="00616A9B"/>
    <w:rsid w:val="00621E6A"/>
    <w:rsid w:val="00626185"/>
    <w:rsid w:val="00631483"/>
    <w:rsid w:val="00631945"/>
    <w:rsid w:val="00632F6A"/>
    <w:rsid w:val="00634ADF"/>
    <w:rsid w:val="00634F6D"/>
    <w:rsid w:val="00636E77"/>
    <w:rsid w:val="00637B53"/>
    <w:rsid w:val="0064050B"/>
    <w:rsid w:val="00643737"/>
    <w:rsid w:val="006464E1"/>
    <w:rsid w:val="0064653C"/>
    <w:rsid w:val="00646D0D"/>
    <w:rsid w:val="00646F59"/>
    <w:rsid w:val="00651B7D"/>
    <w:rsid w:val="00653CA3"/>
    <w:rsid w:val="0066052B"/>
    <w:rsid w:val="00662AD2"/>
    <w:rsid w:val="0066598F"/>
    <w:rsid w:val="006671E4"/>
    <w:rsid w:val="0066761B"/>
    <w:rsid w:val="006679FD"/>
    <w:rsid w:val="0068217B"/>
    <w:rsid w:val="0068329D"/>
    <w:rsid w:val="00692021"/>
    <w:rsid w:val="006926C6"/>
    <w:rsid w:val="00692937"/>
    <w:rsid w:val="00693ABF"/>
    <w:rsid w:val="006953F7"/>
    <w:rsid w:val="006A0FBA"/>
    <w:rsid w:val="006A5775"/>
    <w:rsid w:val="006B0E80"/>
    <w:rsid w:val="006B2B32"/>
    <w:rsid w:val="006B34EA"/>
    <w:rsid w:val="006B3B95"/>
    <w:rsid w:val="006B542F"/>
    <w:rsid w:val="006B5D66"/>
    <w:rsid w:val="006B66B6"/>
    <w:rsid w:val="006C162E"/>
    <w:rsid w:val="006C659A"/>
    <w:rsid w:val="006D2ED4"/>
    <w:rsid w:val="006D392C"/>
    <w:rsid w:val="006D5DAA"/>
    <w:rsid w:val="006D5F84"/>
    <w:rsid w:val="006E3CF2"/>
    <w:rsid w:val="006E3D95"/>
    <w:rsid w:val="006E47FC"/>
    <w:rsid w:val="006E7A25"/>
    <w:rsid w:val="006F08A9"/>
    <w:rsid w:val="006F12BD"/>
    <w:rsid w:val="006F49B5"/>
    <w:rsid w:val="00703DDE"/>
    <w:rsid w:val="00707BA7"/>
    <w:rsid w:val="007132D3"/>
    <w:rsid w:val="00716DBE"/>
    <w:rsid w:val="00722905"/>
    <w:rsid w:val="0072473F"/>
    <w:rsid w:val="00725D76"/>
    <w:rsid w:val="00731143"/>
    <w:rsid w:val="0073588A"/>
    <w:rsid w:val="00737B44"/>
    <w:rsid w:val="00740889"/>
    <w:rsid w:val="007422E1"/>
    <w:rsid w:val="00751D57"/>
    <w:rsid w:val="00753791"/>
    <w:rsid w:val="0076056A"/>
    <w:rsid w:val="00761394"/>
    <w:rsid w:val="00766BE1"/>
    <w:rsid w:val="00766EDE"/>
    <w:rsid w:val="0076766E"/>
    <w:rsid w:val="007738F3"/>
    <w:rsid w:val="00774698"/>
    <w:rsid w:val="0078400D"/>
    <w:rsid w:val="00785DFD"/>
    <w:rsid w:val="00786B68"/>
    <w:rsid w:val="00786B81"/>
    <w:rsid w:val="007913CA"/>
    <w:rsid w:val="00791525"/>
    <w:rsid w:val="00794B36"/>
    <w:rsid w:val="007A14CE"/>
    <w:rsid w:val="007A24E5"/>
    <w:rsid w:val="007A2D8A"/>
    <w:rsid w:val="007A3FED"/>
    <w:rsid w:val="007A7D5D"/>
    <w:rsid w:val="007B00A0"/>
    <w:rsid w:val="007B0B9D"/>
    <w:rsid w:val="007B4523"/>
    <w:rsid w:val="007B5A71"/>
    <w:rsid w:val="007B7430"/>
    <w:rsid w:val="007B7CD6"/>
    <w:rsid w:val="007C4C90"/>
    <w:rsid w:val="007C5F23"/>
    <w:rsid w:val="007C786A"/>
    <w:rsid w:val="007C7D22"/>
    <w:rsid w:val="007D4C5A"/>
    <w:rsid w:val="007D512D"/>
    <w:rsid w:val="007D532C"/>
    <w:rsid w:val="007D55AF"/>
    <w:rsid w:val="007D65CA"/>
    <w:rsid w:val="007D769B"/>
    <w:rsid w:val="007E0516"/>
    <w:rsid w:val="007E40BE"/>
    <w:rsid w:val="007E593A"/>
    <w:rsid w:val="007E5E92"/>
    <w:rsid w:val="007E62A8"/>
    <w:rsid w:val="007E6B98"/>
    <w:rsid w:val="007F2749"/>
    <w:rsid w:val="007F287C"/>
    <w:rsid w:val="007F2BB4"/>
    <w:rsid w:val="007F6AB4"/>
    <w:rsid w:val="008018BD"/>
    <w:rsid w:val="00802EDB"/>
    <w:rsid w:val="00804306"/>
    <w:rsid w:val="008118AA"/>
    <w:rsid w:val="00814322"/>
    <w:rsid w:val="0082262B"/>
    <w:rsid w:val="008227F0"/>
    <w:rsid w:val="008236CC"/>
    <w:rsid w:val="00823A7C"/>
    <w:rsid w:val="00824538"/>
    <w:rsid w:val="00831DF3"/>
    <w:rsid w:val="00836747"/>
    <w:rsid w:val="0084774B"/>
    <w:rsid w:val="0085153F"/>
    <w:rsid w:val="00853F32"/>
    <w:rsid w:val="00857B44"/>
    <w:rsid w:val="00864FCD"/>
    <w:rsid w:val="00867A74"/>
    <w:rsid w:val="00871B1C"/>
    <w:rsid w:val="00871CD0"/>
    <w:rsid w:val="0087204E"/>
    <w:rsid w:val="00872B0B"/>
    <w:rsid w:val="008752AE"/>
    <w:rsid w:val="00876F6B"/>
    <w:rsid w:val="008803D7"/>
    <w:rsid w:val="008837EB"/>
    <w:rsid w:val="00885252"/>
    <w:rsid w:val="00885317"/>
    <w:rsid w:val="0088712C"/>
    <w:rsid w:val="0089166D"/>
    <w:rsid w:val="00891CDC"/>
    <w:rsid w:val="00892785"/>
    <w:rsid w:val="008A4481"/>
    <w:rsid w:val="008A4767"/>
    <w:rsid w:val="008A4E64"/>
    <w:rsid w:val="008A69D2"/>
    <w:rsid w:val="008B4415"/>
    <w:rsid w:val="008B4C69"/>
    <w:rsid w:val="008B75BA"/>
    <w:rsid w:val="008C2DCA"/>
    <w:rsid w:val="008C2F97"/>
    <w:rsid w:val="008C3916"/>
    <w:rsid w:val="008C3DD2"/>
    <w:rsid w:val="008C4814"/>
    <w:rsid w:val="008C58D5"/>
    <w:rsid w:val="008C60FA"/>
    <w:rsid w:val="008D00F8"/>
    <w:rsid w:val="008D0C2E"/>
    <w:rsid w:val="008D1288"/>
    <w:rsid w:val="008D3A18"/>
    <w:rsid w:val="008E1C9B"/>
    <w:rsid w:val="008E529B"/>
    <w:rsid w:val="008E67F1"/>
    <w:rsid w:val="008E72D4"/>
    <w:rsid w:val="009011E7"/>
    <w:rsid w:val="00901B78"/>
    <w:rsid w:val="00903FFA"/>
    <w:rsid w:val="009100D7"/>
    <w:rsid w:val="009102B3"/>
    <w:rsid w:val="00911B4C"/>
    <w:rsid w:val="00911F57"/>
    <w:rsid w:val="00913392"/>
    <w:rsid w:val="0091619C"/>
    <w:rsid w:val="00924996"/>
    <w:rsid w:val="0093297D"/>
    <w:rsid w:val="009351F9"/>
    <w:rsid w:val="00935481"/>
    <w:rsid w:val="00936B26"/>
    <w:rsid w:val="00944F26"/>
    <w:rsid w:val="00951B29"/>
    <w:rsid w:val="00953EF8"/>
    <w:rsid w:val="0095462E"/>
    <w:rsid w:val="00957EF6"/>
    <w:rsid w:val="00961360"/>
    <w:rsid w:val="00966782"/>
    <w:rsid w:val="009667AF"/>
    <w:rsid w:val="00973FEB"/>
    <w:rsid w:val="00976633"/>
    <w:rsid w:val="0098286A"/>
    <w:rsid w:val="00983392"/>
    <w:rsid w:val="0098418F"/>
    <w:rsid w:val="00985D00"/>
    <w:rsid w:val="00997A40"/>
    <w:rsid w:val="009A0516"/>
    <w:rsid w:val="009A4DED"/>
    <w:rsid w:val="009B1843"/>
    <w:rsid w:val="009C1C16"/>
    <w:rsid w:val="009C39B6"/>
    <w:rsid w:val="009C4CD2"/>
    <w:rsid w:val="009C7C7A"/>
    <w:rsid w:val="009E469F"/>
    <w:rsid w:val="009E4CC3"/>
    <w:rsid w:val="009E74B1"/>
    <w:rsid w:val="009E7500"/>
    <w:rsid w:val="009E7680"/>
    <w:rsid w:val="009F3A93"/>
    <w:rsid w:val="009F42B3"/>
    <w:rsid w:val="009F72D6"/>
    <w:rsid w:val="00A045F9"/>
    <w:rsid w:val="00A05405"/>
    <w:rsid w:val="00A058C3"/>
    <w:rsid w:val="00A07683"/>
    <w:rsid w:val="00A1215E"/>
    <w:rsid w:val="00A13886"/>
    <w:rsid w:val="00A13A2A"/>
    <w:rsid w:val="00A148DC"/>
    <w:rsid w:val="00A21CCB"/>
    <w:rsid w:val="00A23DC1"/>
    <w:rsid w:val="00A24C8E"/>
    <w:rsid w:val="00A2642D"/>
    <w:rsid w:val="00A32CC2"/>
    <w:rsid w:val="00A33A66"/>
    <w:rsid w:val="00A3575B"/>
    <w:rsid w:val="00A36F8D"/>
    <w:rsid w:val="00A41D8B"/>
    <w:rsid w:val="00A47808"/>
    <w:rsid w:val="00A5278C"/>
    <w:rsid w:val="00A52AC9"/>
    <w:rsid w:val="00A535E1"/>
    <w:rsid w:val="00A53CC8"/>
    <w:rsid w:val="00A60292"/>
    <w:rsid w:val="00A6089D"/>
    <w:rsid w:val="00A658BC"/>
    <w:rsid w:val="00A65A9E"/>
    <w:rsid w:val="00A65E50"/>
    <w:rsid w:val="00A65EE7"/>
    <w:rsid w:val="00A725A7"/>
    <w:rsid w:val="00A775A6"/>
    <w:rsid w:val="00A77802"/>
    <w:rsid w:val="00A8331C"/>
    <w:rsid w:val="00A83FF3"/>
    <w:rsid w:val="00A851D7"/>
    <w:rsid w:val="00A87A1E"/>
    <w:rsid w:val="00A9124E"/>
    <w:rsid w:val="00A95C2A"/>
    <w:rsid w:val="00AA0B12"/>
    <w:rsid w:val="00AA1E97"/>
    <w:rsid w:val="00AA4C08"/>
    <w:rsid w:val="00AA72B7"/>
    <w:rsid w:val="00AB20D9"/>
    <w:rsid w:val="00AB5674"/>
    <w:rsid w:val="00AB63FF"/>
    <w:rsid w:val="00AC25CD"/>
    <w:rsid w:val="00AC6E46"/>
    <w:rsid w:val="00AC76C2"/>
    <w:rsid w:val="00AC7FB3"/>
    <w:rsid w:val="00AD153C"/>
    <w:rsid w:val="00AD5D84"/>
    <w:rsid w:val="00AE0EAB"/>
    <w:rsid w:val="00AE15BA"/>
    <w:rsid w:val="00AE254F"/>
    <w:rsid w:val="00AE2680"/>
    <w:rsid w:val="00AE2ED1"/>
    <w:rsid w:val="00AE3A7A"/>
    <w:rsid w:val="00AE5D35"/>
    <w:rsid w:val="00AF0F50"/>
    <w:rsid w:val="00AF252E"/>
    <w:rsid w:val="00AF4B6C"/>
    <w:rsid w:val="00B00E83"/>
    <w:rsid w:val="00B01721"/>
    <w:rsid w:val="00B11962"/>
    <w:rsid w:val="00B13610"/>
    <w:rsid w:val="00B255CF"/>
    <w:rsid w:val="00B256F2"/>
    <w:rsid w:val="00B30D56"/>
    <w:rsid w:val="00B314F6"/>
    <w:rsid w:val="00B419B7"/>
    <w:rsid w:val="00B523B8"/>
    <w:rsid w:val="00B53D4A"/>
    <w:rsid w:val="00B5438C"/>
    <w:rsid w:val="00B56DC9"/>
    <w:rsid w:val="00B57CA4"/>
    <w:rsid w:val="00B61B5D"/>
    <w:rsid w:val="00B6593F"/>
    <w:rsid w:val="00B7267A"/>
    <w:rsid w:val="00B750A1"/>
    <w:rsid w:val="00B75A60"/>
    <w:rsid w:val="00B8324C"/>
    <w:rsid w:val="00B8348B"/>
    <w:rsid w:val="00B850F9"/>
    <w:rsid w:val="00B853C9"/>
    <w:rsid w:val="00B87191"/>
    <w:rsid w:val="00B8747B"/>
    <w:rsid w:val="00B90BCF"/>
    <w:rsid w:val="00B91983"/>
    <w:rsid w:val="00B9695D"/>
    <w:rsid w:val="00B96C3A"/>
    <w:rsid w:val="00B970DA"/>
    <w:rsid w:val="00BA11F8"/>
    <w:rsid w:val="00BA31A6"/>
    <w:rsid w:val="00BA465D"/>
    <w:rsid w:val="00BA53CF"/>
    <w:rsid w:val="00BA7E35"/>
    <w:rsid w:val="00BB1D02"/>
    <w:rsid w:val="00BB3F46"/>
    <w:rsid w:val="00BB4133"/>
    <w:rsid w:val="00BC1ED1"/>
    <w:rsid w:val="00BC2989"/>
    <w:rsid w:val="00BC52E6"/>
    <w:rsid w:val="00BD428A"/>
    <w:rsid w:val="00BE0F65"/>
    <w:rsid w:val="00BE25FC"/>
    <w:rsid w:val="00BE46D7"/>
    <w:rsid w:val="00BE5D9E"/>
    <w:rsid w:val="00BF33B6"/>
    <w:rsid w:val="00BF362E"/>
    <w:rsid w:val="00BF3A19"/>
    <w:rsid w:val="00BF5E34"/>
    <w:rsid w:val="00BF6819"/>
    <w:rsid w:val="00BF7839"/>
    <w:rsid w:val="00BF7F9B"/>
    <w:rsid w:val="00C02FCD"/>
    <w:rsid w:val="00C03F88"/>
    <w:rsid w:val="00C05801"/>
    <w:rsid w:val="00C0612F"/>
    <w:rsid w:val="00C0759F"/>
    <w:rsid w:val="00C11AE4"/>
    <w:rsid w:val="00C20990"/>
    <w:rsid w:val="00C2267A"/>
    <w:rsid w:val="00C27984"/>
    <w:rsid w:val="00C306FF"/>
    <w:rsid w:val="00C313C2"/>
    <w:rsid w:val="00C3219F"/>
    <w:rsid w:val="00C33B58"/>
    <w:rsid w:val="00C360DF"/>
    <w:rsid w:val="00C36343"/>
    <w:rsid w:val="00C367A6"/>
    <w:rsid w:val="00C44595"/>
    <w:rsid w:val="00C460D6"/>
    <w:rsid w:val="00C51F1D"/>
    <w:rsid w:val="00C52FB1"/>
    <w:rsid w:val="00C604D1"/>
    <w:rsid w:val="00C60923"/>
    <w:rsid w:val="00C60B53"/>
    <w:rsid w:val="00C61F5A"/>
    <w:rsid w:val="00C623FD"/>
    <w:rsid w:val="00C62F08"/>
    <w:rsid w:val="00C630F5"/>
    <w:rsid w:val="00C6368B"/>
    <w:rsid w:val="00C71764"/>
    <w:rsid w:val="00C806F5"/>
    <w:rsid w:val="00C877AE"/>
    <w:rsid w:val="00C929FB"/>
    <w:rsid w:val="00C93632"/>
    <w:rsid w:val="00CA03BC"/>
    <w:rsid w:val="00CA07B4"/>
    <w:rsid w:val="00CA1717"/>
    <w:rsid w:val="00CA2737"/>
    <w:rsid w:val="00CA3196"/>
    <w:rsid w:val="00CB1A5E"/>
    <w:rsid w:val="00CB63AF"/>
    <w:rsid w:val="00CC0205"/>
    <w:rsid w:val="00CC349C"/>
    <w:rsid w:val="00CC4287"/>
    <w:rsid w:val="00CC489E"/>
    <w:rsid w:val="00CC5715"/>
    <w:rsid w:val="00CC66B0"/>
    <w:rsid w:val="00CC7060"/>
    <w:rsid w:val="00CD446D"/>
    <w:rsid w:val="00CD5FA1"/>
    <w:rsid w:val="00CD6937"/>
    <w:rsid w:val="00CD7190"/>
    <w:rsid w:val="00CD7A84"/>
    <w:rsid w:val="00CE125A"/>
    <w:rsid w:val="00CE4D55"/>
    <w:rsid w:val="00CE582F"/>
    <w:rsid w:val="00CE7406"/>
    <w:rsid w:val="00CF44E7"/>
    <w:rsid w:val="00CF79D8"/>
    <w:rsid w:val="00D00665"/>
    <w:rsid w:val="00D04712"/>
    <w:rsid w:val="00D1109C"/>
    <w:rsid w:val="00D11D75"/>
    <w:rsid w:val="00D30444"/>
    <w:rsid w:val="00D31FDD"/>
    <w:rsid w:val="00D32F76"/>
    <w:rsid w:val="00D330CA"/>
    <w:rsid w:val="00D4135C"/>
    <w:rsid w:val="00D41D62"/>
    <w:rsid w:val="00D428B0"/>
    <w:rsid w:val="00D52173"/>
    <w:rsid w:val="00D61D23"/>
    <w:rsid w:val="00D62893"/>
    <w:rsid w:val="00D633A1"/>
    <w:rsid w:val="00D71290"/>
    <w:rsid w:val="00D75DDC"/>
    <w:rsid w:val="00D96B1B"/>
    <w:rsid w:val="00DA1406"/>
    <w:rsid w:val="00DA18EE"/>
    <w:rsid w:val="00DA2B6D"/>
    <w:rsid w:val="00DA3D3A"/>
    <w:rsid w:val="00DA51EC"/>
    <w:rsid w:val="00DA5764"/>
    <w:rsid w:val="00DB2E70"/>
    <w:rsid w:val="00DB3140"/>
    <w:rsid w:val="00DB4E21"/>
    <w:rsid w:val="00DC0C47"/>
    <w:rsid w:val="00DC2162"/>
    <w:rsid w:val="00DC5123"/>
    <w:rsid w:val="00DC5589"/>
    <w:rsid w:val="00DD2CB0"/>
    <w:rsid w:val="00DD4A4E"/>
    <w:rsid w:val="00DD7DA4"/>
    <w:rsid w:val="00DD7E42"/>
    <w:rsid w:val="00DF0FC1"/>
    <w:rsid w:val="00DF13E7"/>
    <w:rsid w:val="00DF6EBD"/>
    <w:rsid w:val="00DF7E81"/>
    <w:rsid w:val="00E00CB6"/>
    <w:rsid w:val="00E0192E"/>
    <w:rsid w:val="00E021C6"/>
    <w:rsid w:val="00E10492"/>
    <w:rsid w:val="00E1088A"/>
    <w:rsid w:val="00E12651"/>
    <w:rsid w:val="00E12F98"/>
    <w:rsid w:val="00E1747C"/>
    <w:rsid w:val="00E31654"/>
    <w:rsid w:val="00E31EF3"/>
    <w:rsid w:val="00E355D0"/>
    <w:rsid w:val="00E37BD6"/>
    <w:rsid w:val="00E40A59"/>
    <w:rsid w:val="00E411DB"/>
    <w:rsid w:val="00E43F8E"/>
    <w:rsid w:val="00E44470"/>
    <w:rsid w:val="00E4713B"/>
    <w:rsid w:val="00E5044F"/>
    <w:rsid w:val="00E5045D"/>
    <w:rsid w:val="00E52A7B"/>
    <w:rsid w:val="00E52FE4"/>
    <w:rsid w:val="00E540EC"/>
    <w:rsid w:val="00E55CB9"/>
    <w:rsid w:val="00E5602D"/>
    <w:rsid w:val="00E6024A"/>
    <w:rsid w:val="00E61BBF"/>
    <w:rsid w:val="00E646BE"/>
    <w:rsid w:val="00E65F40"/>
    <w:rsid w:val="00E6787D"/>
    <w:rsid w:val="00E71DE8"/>
    <w:rsid w:val="00E726C6"/>
    <w:rsid w:val="00E73027"/>
    <w:rsid w:val="00E76A40"/>
    <w:rsid w:val="00E81D47"/>
    <w:rsid w:val="00E8227F"/>
    <w:rsid w:val="00E84B2B"/>
    <w:rsid w:val="00E85588"/>
    <w:rsid w:val="00E93725"/>
    <w:rsid w:val="00E94E18"/>
    <w:rsid w:val="00E95C51"/>
    <w:rsid w:val="00E95D79"/>
    <w:rsid w:val="00E95F08"/>
    <w:rsid w:val="00E96AA5"/>
    <w:rsid w:val="00EA1195"/>
    <w:rsid w:val="00EA5B0E"/>
    <w:rsid w:val="00EB08F3"/>
    <w:rsid w:val="00EB2195"/>
    <w:rsid w:val="00EB2EE2"/>
    <w:rsid w:val="00EB433B"/>
    <w:rsid w:val="00EC2BE3"/>
    <w:rsid w:val="00EC4C48"/>
    <w:rsid w:val="00EC52BC"/>
    <w:rsid w:val="00EC6244"/>
    <w:rsid w:val="00ED2DCE"/>
    <w:rsid w:val="00ED379C"/>
    <w:rsid w:val="00ED67A9"/>
    <w:rsid w:val="00EE1800"/>
    <w:rsid w:val="00EE3F94"/>
    <w:rsid w:val="00EE44BE"/>
    <w:rsid w:val="00EE645A"/>
    <w:rsid w:val="00EE7687"/>
    <w:rsid w:val="00EF19AE"/>
    <w:rsid w:val="00EF1BBB"/>
    <w:rsid w:val="00EF3931"/>
    <w:rsid w:val="00EF4DDF"/>
    <w:rsid w:val="00EF56ED"/>
    <w:rsid w:val="00EF5792"/>
    <w:rsid w:val="00EF5FD1"/>
    <w:rsid w:val="00EF7B62"/>
    <w:rsid w:val="00F0123F"/>
    <w:rsid w:val="00F01B02"/>
    <w:rsid w:val="00F01CFA"/>
    <w:rsid w:val="00F03567"/>
    <w:rsid w:val="00F05EB3"/>
    <w:rsid w:val="00F07664"/>
    <w:rsid w:val="00F138FD"/>
    <w:rsid w:val="00F14393"/>
    <w:rsid w:val="00F14B2F"/>
    <w:rsid w:val="00F22E93"/>
    <w:rsid w:val="00F2568F"/>
    <w:rsid w:val="00F30503"/>
    <w:rsid w:val="00F32C54"/>
    <w:rsid w:val="00F357D7"/>
    <w:rsid w:val="00F37AA0"/>
    <w:rsid w:val="00F40492"/>
    <w:rsid w:val="00F40B00"/>
    <w:rsid w:val="00F4296C"/>
    <w:rsid w:val="00F43D73"/>
    <w:rsid w:val="00F47132"/>
    <w:rsid w:val="00F47991"/>
    <w:rsid w:val="00F539C5"/>
    <w:rsid w:val="00F55C42"/>
    <w:rsid w:val="00F56FC8"/>
    <w:rsid w:val="00F572D0"/>
    <w:rsid w:val="00F611C6"/>
    <w:rsid w:val="00F654C4"/>
    <w:rsid w:val="00F65C6D"/>
    <w:rsid w:val="00F666BE"/>
    <w:rsid w:val="00F67E65"/>
    <w:rsid w:val="00F72629"/>
    <w:rsid w:val="00F732AD"/>
    <w:rsid w:val="00F73FD8"/>
    <w:rsid w:val="00F740B1"/>
    <w:rsid w:val="00F75D4F"/>
    <w:rsid w:val="00F76401"/>
    <w:rsid w:val="00F767B2"/>
    <w:rsid w:val="00F82309"/>
    <w:rsid w:val="00F827C4"/>
    <w:rsid w:val="00F85FDB"/>
    <w:rsid w:val="00F8730B"/>
    <w:rsid w:val="00F874B1"/>
    <w:rsid w:val="00F91AFF"/>
    <w:rsid w:val="00F91DD4"/>
    <w:rsid w:val="00F96717"/>
    <w:rsid w:val="00FA17A6"/>
    <w:rsid w:val="00FB04FB"/>
    <w:rsid w:val="00FB160E"/>
    <w:rsid w:val="00FB2C5A"/>
    <w:rsid w:val="00FB40BA"/>
    <w:rsid w:val="00FB41B8"/>
    <w:rsid w:val="00FB7C47"/>
    <w:rsid w:val="00FC095F"/>
    <w:rsid w:val="00FC2ED1"/>
    <w:rsid w:val="00FC4AA8"/>
    <w:rsid w:val="00FC7901"/>
    <w:rsid w:val="00FD145F"/>
    <w:rsid w:val="00FD3A80"/>
    <w:rsid w:val="00FD7C5B"/>
    <w:rsid w:val="00FE06F2"/>
    <w:rsid w:val="00FE3F16"/>
    <w:rsid w:val="00FE4BC1"/>
    <w:rsid w:val="00FE6493"/>
    <w:rsid w:val="00FE7615"/>
    <w:rsid w:val="00FE79EB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E918C"/>
  <w15:chartTrackingRefBased/>
  <w15:docId w15:val="{8C695A8D-AEA3-4E2F-8036-DBF53242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44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13A2A"/>
    <w:pPr>
      <w:keepNext/>
      <w:jc w:val="center"/>
      <w:outlineLvl w:val="1"/>
    </w:pPr>
    <w:rPr>
      <w:b/>
      <w:bCs/>
      <w:szCs w:val="20"/>
    </w:rPr>
  </w:style>
  <w:style w:type="paragraph" w:styleId="Nadpis3">
    <w:name w:val="heading 3"/>
    <w:basedOn w:val="Normlny"/>
    <w:next w:val="Normlny"/>
    <w:link w:val="Nadpis3Char"/>
    <w:qFormat/>
    <w:rsid w:val="00A13A2A"/>
    <w:pPr>
      <w:keepNext/>
      <w:jc w:val="both"/>
      <w:outlineLvl w:val="2"/>
    </w:pPr>
    <w:rPr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13A2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3Char">
    <w:name w:val="Nadpis 3 Char"/>
    <w:basedOn w:val="Predvolenpsmoodseku"/>
    <w:link w:val="Nadpis3"/>
    <w:rsid w:val="00A13A2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opis">
    <w:name w:val="caption"/>
    <w:basedOn w:val="Normlny"/>
    <w:next w:val="Normlny"/>
    <w:qFormat/>
    <w:rsid w:val="00A13A2A"/>
    <w:rPr>
      <w:b/>
      <w:bCs/>
      <w:sz w:val="28"/>
      <w:szCs w:val="20"/>
    </w:rPr>
  </w:style>
  <w:style w:type="paragraph" w:styleId="Zkladntext2">
    <w:name w:val="Body Text 2"/>
    <w:basedOn w:val="Normlny"/>
    <w:link w:val="Zkladntext2Char"/>
    <w:rsid w:val="00A13A2A"/>
    <w:rPr>
      <w:b/>
      <w:bCs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A13A2A"/>
    <w:rPr>
      <w:rFonts w:ascii="Times New Roman" w:eastAsia="Times New Roman" w:hAnsi="Times New Roman" w:cs="Times New Roman"/>
      <w:b/>
      <w:bCs/>
      <w:szCs w:val="20"/>
    </w:rPr>
  </w:style>
  <w:style w:type="paragraph" w:styleId="Zkladntext">
    <w:name w:val="Body Text"/>
    <w:basedOn w:val="Normlny"/>
    <w:link w:val="ZkladntextChar"/>
    <w:rsid w:val="00A13A2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13A2A"/>
    <w:rPr>
      <w:rFonts w:ascii="Times New Roman" w:eastAsia="Times New Roman" w:hAnsi="Times New Roman" w:cs="Times New Roman"/>
      <w:sz w:val="24"/>
      <w:szCs w:val="24"/>
    </w:rPr>
  </w:style>
  <w:style w:type="character" w:styleId="Odkaznapoznmkupodiarou">
    <w:name w:val="footnote reference"/>
    <w:semiHidden/>
    <w:rsid w:val="00A13A2A"/>
    <w:rPr>
      <w:vertAlign w:val="superscript"/>
    </w:rPr>
  </w:style>
  <w:style w:type="paragraph" w:styleId="Zarkazkladnhotextu2">
    <w:name w:val="Body Text Indent 2"/>
    <w:basedOn w:val="Normlny"/>
    <w:link w:val="Zarkazkladnhotextu2Char"/>
    <w:rsid w:val="00A13A2A"/>
    <w:pPr>
      <w:spacing w:line="240" w:lineRule="exact"/>
      <w:ind w:left="567" w:hanging="141"/>
    </w:pPr>
    <w:rPr>
      <w:sz w:val="16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13A2A"/>
    <w:rPr>
      <w:rFonts w:ascii="Times New Roman" w:eastAsia="Times New Roman" w:hAnsi="Times New Roman" w:cs="Times New Roman"/>
      <w:sz w:val="16"/>
      <w:szCs w:val="20"/>
    </w:rPr>
  </w:style>
  <w:style w:type="paragraph" w:styleId="Zarkazkladnhotextu">
    <w:name w:val="Body Text Indent"/>
    <w:basedOn w:val="Normlny"/>
    <w:link w:val="ZarkazkladnhotextuChar"/>
    <w:rsid w:val="00A13A2A"/>
    <w:pPr>
      <w:ind w:left="540" w:hanging="540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13A2A"/>
    <w:rPr>
      <w:rFonts w:ascii="Times New Roman" w:eastAsia="Times New Roman" w:hAnsi="Times New Roman" w:cs="Times New Roman"/>
      <w:sz w:val="24"/>
      <w:szCs w:val="20"/>
    </w:rPr>
  </w:style>
  <w:style w:type="paragraph" w:customStyle="1" w:styleId="Styl1">
    <w:name w:val="Styl1"/>
    <w:basedOn w:val="Normlny"/>
    <w:next w:val="Normlny"/>
    <w:rsid w:val="00A13A2A"/>
    <w:pPr>
      <w:widowControl w:val="0"/>
      <w:spacing w:before="480" w:line="360" w:lineRule="auto"/>
      <w:jc w:val="center"/>
    </w:pPr>
    <w:rPr>
      <w:rFonts w:ascii="Arial" w:hAnsi="Arial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A13A2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13A2A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y">
    <w:name w:val="podpisy"/>
    <w:basedOn w:val="Normlny"/>
    <w:rsid w:val="00A13A2A"/>
    <w:pPr>
      <w:widowControl w:val="0"/>
      <w:tabs>
        <w:tab w:val="center" w:pos="2268"/>
        <w:tab w:val="center" w:pos="6804"/>
      </w:tabs>
      <w:spacing w:line="360" w:lineRule="auto"/>
    </w:pPr>
    <w:rPr>
      <w:rFonts w:ascii="Arial" w:hAnsi="Arial"/>
      <w:szCs w:val="20"/>
    </w:rPr>
  </w:style>
  <w:style w:type="paragraph" w:customStyle="1" w:styleId="slovanieabc">
    <w:name w:val="číslovanie a) b) c)"/>
    <w:basedOn w:val="Normlny"/>
    <w:next w:val="Normlny"/>
    <w:rsid w:val="00A13A2A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styleId="Zkladntext3">
    <w:name w:val="Body Text 3"/>
    <w:basedOn w:val="Normlny"/>
    <w:link w:val="Zkladntext3Char"/>
    <w:rsid w:val="00A13A2A"/>
    <w:pPr>
      <w:widowControl w:val="0"/>
      <w:tabs>
        <w:tab w:val="left" w:pos="0"/>
        <w:tab w:val="left" w:pos="426"/>
      </w:tabs>
      <w:spacing w:line="360" w:lineRule="auto"/>
      <w:jc w:val="both"/>
    </w:pPr>
    <w:rPr>
      <w:rFonts w:ascii="Arial" w:hAnsi="Arial"/>
      <w:b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A13A2A"/>
    <w:rPr>
      <w:rFonts w:ascii="Arial" w:eastAsia="Times New Roman" w:hAnsi="Arial" w:cs="Times New Roman"/>
      <w:b/>
      <w:sz w:val="20"/>
      <w:szCs w:val="20"/>
    </w:rPr>
  </w:style>
  <w:style w:type="character" w:styleId="slostrany">
    <w:name w:val="page number"/>
    <w:basedOn w:val="Predvolenpsmoodseku"/>
    <w:rsid w:val="00A13A2A"/>
  </w:style>
  <w:style w:type="paragraph" w:styleId="Pta">
    <w:name w:val="footer"/>
    <w:basedOn w:val="Normlny"/>
    <w:link w:val="PtaChar"/>
    <w:uiPriority w:val="99"/>
    <w:rsid w:val="00A13A2A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A13A2A"/>
    <w:rPr>
      <w:rFonts w:ascii="Arial" w:eastAsia="Times New Roman" w:hAnsi="Arial" w:cs="Times New Roman"/>
      <w:sz w:val="24"/>
      <w:szCs w:val="20"/>
    </w:rPr>
  </w:style>
  <w:style w:type="paragraph" w:styleId="Hlavika">
    <w:name w:val="header"/>
    <w:basedOn w:val="Normlny"/>
    <w:link w:val="HlavikaChar"/>
    <w:rsid w:val="00A13A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13A2A"/>
    <w:rPr>
      <w:rFonts w:ascii="Times New Roman" w:eastAsia="Times New Roman" w:hAnsi="Times New Roman" w:cs="Times New Roman"/>
      <w:sz w:val="24"/>
      <w:szCs w:val="24"/>
    </w:rPr>
  </w:style>
  <w:style w:type="paragraph" w:customStyle="1" w:styleId="popznpodciarou">
    <w:name w:val="popzn pod ciarou"/>
    <w:basedOn w:val="Normlny"/>
    <w:autoRedefine/>
    <w:rsid w:val="00A13A2A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sz w:val="12"/>
      <w:szCs w:val="20"/>
    </w:rPr>
  </w:style>
  <w:style w:type="paragraph" w:customStyle="1" w:styleId="odrazky">
    <w:name w:val="odrazky"/>
    <w:basedOn w:val="Normlny"/>
    <w:rsid w:val="00A13A2A"/>
    <w:pPr>
      <w:spacing w:line="320" w:lineRule="exact"/>
    </w:pPr>
    <w:rPr>
      <w:sz w:val="16"/>
      <w:szCs w:val="20"/>
      <w:lang w:eastAsia="cs-CZ"/>
    </w:rPr>
  </w:style>
  <w:style w:type="paragraph" w:customStyle="1" w:styleId="adresadole">
    <w:name w:val="adresa dole"/>
    <w:basedOn w:val="Oslovenie"/>
    <w:rsid w:val="00A13A2A"/>
    <w:pPr>
      <w:spacing w:after="480"/>
    </w:pPr>
    <w:rPr>
      <w:rFonts w:ascii="Helvetica" w:hAnsi="Helvetica"/>
      <w:sz w:val="16"/>
      <w:szCs w:val="20"/>
      <w:lang w:eastAsia="cs-CZ"/>
    </w:rPr>
  </w:style>
  <w:style w:type="paragraph" w:styleId="Oslovenie">
    <w:name w:val="Salutation"/>
    <w:basedOn w:val="Normlny"/>
    <w:next w:val="Normlny"/>
    <w:link w:val="OslovenieChar"/>
    <w:rsid w:val="00A13A2A"/>
  </w:style>
  <w:style w:type="character" w:customStyle="1" w:styleId="OslovenieChar">
    <w:name w:val="Oslovenie Char"/>
    <w:basedOn w:val="Predvolenpsmoodseku"/>
    <w:link w:val="Oslovenie"/>
    <w:rsid w:val="00A13A2A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rsid w:val="00A13A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13A2A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rsid w:val="00A13A2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13A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13A2A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A13A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13A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1109C"/>
    <w:pPr>
      <w:ind w:left="720"/>
      <w:contextualSpacing/>
    </w:pPr>
  </w:style>
  <w:style w:type="paragraph" w:styleId="Revzia">
    <w:name w:val="Revision"/>
    <w:hidden/>
    <w:uiPriority w:val="99"/>
    <w:semiHidden/>
    <w:rsid w:val="0030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F7729"/>
    <w:rPr>
      <w:color w:val="0563C1"/>
      <w:u w:val="single"/>
    </w:rPr>
  </w:style>
  <w:style w:type="character" w:customStyle="1" w:styleId="ra">
    <w:name w:val="ra"/>
    <w:basedOn w:val="Predvolenpsmoodseku"/>
    <w:rsid w:val="004F7729"/>
  </w:style>
  <w:style w:type="character" w:customStyle="1" w:styleId="Nadpis1Char">
    <w:name w:val="Nadpis 1 Char"/>
    <w:basedOn w:val="Predvolenpsmoodseku"/>
    <w:link w:val="Nadpis1"/>
    <w:uiPriority w:val="9"/>
    <w:rsid w:val="00CF4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zodstavcovhostylu">
    <w:name w:val="[Bez odstavcovŽho stylu]"/>
    <w:rsid w:val="00CF44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cs-CZ"/>
    </w:rPr>
  </w:style>
  <w:style w:type="paragraph" w:customStyle="1" w:styleId="Pa4">
    <w:name w:val="Pa4"/>
    <w:basedOn w:val="Normlny"/>
    <w:next w:val="Normlny"/>
    <w:uiPriority w:val="99"/>
    <w:rsid w:val="00CF44E7"/>
    <w:pPr>
      <w:autoSpaceDE w:val="0"/>
      <w:autoSpaceDN w:val="0"/>
      <w:adjustRightInd w:val="0"/>
      <w:spacing w:line="121" w:lineRule="atLeast"/>
    </w:pPr>
    <w:rPr>
      <w:rFonts w:ascii="Frutiger CE" w:hAnsi="Frutiger CE"/>
      <w:lang w:eastAsia="sk-SK"/>
    </w:rPr>
  </w:style>
  <w:style w:type="character" w:customStyle="1" w:styleId="A0">
    <w:name w:val="A0"/>
    <w:uiPriority w:val="99"/>
    <w:rsid w:val="00CF44E7"/>
    <w:rPr>
      <w:rFonts w:cs="Frutiger CE"/>
      <w:color w:val="000000"/>
      <w:sz w:val="13"/>
      <w:szCs w:val="13"/>
    </w:rPr>
  </w:style>
  <w:style w:type="character" w:customStyle="1" w:styleId="NoBackground">
    <w:name w:val="No Background"/>
    <w:rsid w:val="00CF44E7"/>
    <w:rPr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cing_rh@vub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ub.sk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file:///\\s1000125.vub.sk\Inbiz\Business_deployment\03_Processes_Contracts\02_Client_Contractual_Documentation\www.vub.s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BE1B-1714-41B0-B43C-833A9A84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4520</Words>
  <Characters>25765</Characters>
  <Application>Microsoft Office Word</Application>
  <DocSecurity>4</DocSecurity>
  <Lines>214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VUB, a.s.</Company>
  <LinksUpToDate>false</LinksUpToDate>
  <CharactersWithSpaces>30225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Kudelková Nora</dc:creator>
  <cp:keywords/>
  <dc:description/>
  <cp:lastModifiedBy>Töröková Daniela</cp:lastModifiedBy>
  <cp:revision>2</cp:revision>
  <cp:lastPrinted>2022-06-13T10:29:00Z</cp:lastPrinted>
  <dcterms:created xsi:type="dcterms:W3CDTF">2024-06-14T09:04:00Z</dcterms:created>
  <dcterms:modified xsi:type="dcterms:W3CDTF">2024-06-14T09:04:00Z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32df23-4916-48f4-a56e-809ab3c7f628_Enabled">
    <vt:lpwstr>true</vt:lpwstr>
  </property>
  <property fmtid="{D5CDD505-2E9C-101B-9397-08002B2CF9AE}" pid="3" name="MSIP_Label_db32df23-4916-48f4-a56e-809ab3c7f628_SetDate">
    <vt:lpwstr>2024-03-05T07:52:05Z</vt:lpwstr>
  </property>
  <property fmtid="{D5CDD505-2E9C-101B-9397-08002B2CF9AE}" pid="4" name="MSIP_Label_db32df23-4916-48f4-a56e-809ab3c7f628_Method">
    <vt:lpwstr>Standard</vt:lpwstr>
  </property>
  <property fmtid="{D5CDD505-2E9C-101B-9397-08002B2CF9AE}" pid="5" name="MSIP_Label_db32df23-4916-48f4-a56e-809ab3c7f628_Name">
    <vt:lpwstr>Interné</vt:lpwstr>
  </property>
  <property fmtid="{D5CDD505-2E9C-101B-9397-08002B2CF9AE}" pid="6" name="MSIP_Label_db32df23-4916-48f4-a56e-809ab3c7f628_SiteId">
    <vt:lpwstr>b637e391-2c95-40cc-bc29-99bcff6cf683</vt:lpwstr>
  </property>
  <property fmtid="{D5CDD505-2E9C-101B-9397-08002B2CF9AE}" pid="7" name="MSIP_Label_db32df23-4916-48f4-a56e-809ab3c7f628_ActionId">
    <vt:lpwstr>dc1425a5-0dbd-4342-9192-15596dbc429e</vt:lpwstr>
  </property>
  <property fmtid="{D5CDD505-2E9C-101B-9397-08002B2CF9AE}" pid="8" name="MSIP_Label_db32df23-4916-48f4-a56e-809ab3c7f628_ContentBits">
    <vt:lpwstr>0</vt:lpwstr>
  </property>
</Properties>
</file>